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4BBA" w14:textId="3760DDDD" w:rsidR="003F6DE8" w:rsidRPr="0022503B" w:rsidRDefault="003B4C46">
      <w:pPr>
        <w:spacing w:after="0" w:line="240" w:lineRule="auto"/>
      </w:pPr>
      <w:r w:rsidRPr="0022503B">
        <w:rPr>
          <w:noProof/>
          <w:lang w:val="en-US"/>
        </w:rPr>
        <w:drawing>
          <wp:anchor distT="0" distB="0" distL="114300" distR="114300" simplePos="0" relativeHeight="251662336" behindDoc="0" locked="0" layoutInCell="1" allowOverlap="1" wp14:anchorId="19A6C568" wp14:editId="52904C9F">
            <wp:simplePos x="0" y="0"/>
            <wp:positionH relativeFrom="column">
              <wp:posOffset>-328930</wp:posOffset>
            </wp:positionH>
            <wp:positionV relativeFrom="paragraph">
              <wp:posOffset>-271780</wp:posOffset>
            </wp:positionV>
            <wp:extent cx="4486910" cy="1351280"/>
            <wp:effectExtent l="0" t="0" r="8890" b="127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486910"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AED" w:rsidRPr="0022503B">
        <w:rPr>
          <w:rFonts w:ascii="Times New Roman" w:hAnsi="Times New Roman"/>
          <w:noProof/>
          <w:sz w:val="24"/>
          <w:lang w:val="en-US"/>
        </w:rPr>
        <mc:AlternateContent>
          <mc:Choice Requires="wps">
            <w:drawing>
              <wp:anchor distT="0" distB="0" distL="114300" distR="114300" simplePos="0" relativeHeight="251664384" behindDoc="1" locked="0" layoutInCell="1" allowOverlap="1" wp14:anchorId="19C11C85" wp14:editId="1A2C2DCC">
                <wp:simplePos x="0" y="0"/>
                <wp:positionH relativeFrom="column">
                  <wp:posOffset>4791710</wp:posOffset>
                </wp:positionH>
                <wp:positionV relativeFrom="paragraph">
                  <wp:posOffset>-317500</wp:posOffset>
                </wp:positionV>
                <wp:extent cx="1727835" cy="10126980"/>
                <wp:effectExtent l="0" t="0" r="571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0126980"/>
                        </a:xfrm>
                        <a:prstGeom prst="rect">
                          <a:avLst/>
                        </a:prstGeom>
                        <a:solidFill>
                          <a:srgbClr val="1F497D"/>
                        </a:solidFill>
                        <a:ln w="25400" cap="flat" cmpd="sng" algn="ctr">
                          <a:noFill/>
                          <a:prstDash val="solid"/>
                        </a:ln>
                        <a:effectLst/>
                      </wps:spPr>
                      <wps:txbx>
                        <w:txbxContent>
                          <w:p w14:paraId="26E63F4E"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F</w:t>
                            </w:r>
                          </w:p>
                          <w:p w14:paraId="6A175499"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O</w:t>
                            </w:r>
                          </w:p>
                          <w:p w14:paraId="1C155371"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U</w:t>
                            </w:r>
                          </w:p>
                          <w:p w14:paraId="792ED211"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R</w:t>
                            </w:r>
                          </w:p>
                          <w:p w14:paraId="143DC2FA"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T</w:t>
                            </w:r>
                          </w:p>
                          <w:p w14:paraId="206D9A68"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H</w:t>
                            </w:r>
                          </w:p>
                          <w:p w14:paraId="27C95A5B" w14:textId="77777777" w:rsidR="001E1AED" w:rsidRPr="00BA21BB" w:rsidRDefault="001E1AED" w:rsidP="00BA21BB">
                            <w:pPr>
                              <w:pStyle w:val="FrameContents"/>
                              <w:spacing w:after="0"/>
                              <w:jc w:val="center"/>
                              <w:rPr>
                                <w:b/>
                                <w:color w:val="FFFFFF"/>
                                <w:sz w:val="48"/>
                                <w:szCs w:val="48"/>
                                <w:lang w:val="pt-PT"/>
                              </w:rPr>
                            </w:pPr>
                          </w:p>
                          <w:p w14:paraId="67F77651"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E</w:t>
                            </w:r>
                          </w:p>
                          <w:p w14:paraId="1B82F80A"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V</w:t>
                            </w:r>
                          </w:p>
                          <w:p w14:paraId="0A725FB8"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A</w:t>
                            </w:r>
                          </w:p>
                          <w:p w14:paraId="60CEBF47"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L</w:t>
                            </w:r>
                          </w:p>
                          <w:p w14:paraId="768CF1CA"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U</w:t>
                            </w:r>
                          </w:p>
                          <w:p w14:paraId="1824BAE9"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A</w:t>
                            </w:r>
                          </w:p>
                          <w:p w14:paraId="54233F1B"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T</w:t>
                            </w:r>
                          </w:p>
                          <w:p w14:paraId="6738CD11"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I</w:t>
                            </w:r>
                          </w:p>
                          <w:p w14:paraId="091FF25A"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O</w:t>
                            </w:r>
                          </w:p>
                          <w:p w14:paraId="29A10CC3"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N</w:t>
                            </w:r>
                          </w:p>
                          <w:p w14:paraId="3D3C8AFE" w14:textId="77777777" w:rsidR="001E1AED" w:rsidRPr="00BA21BB" w:rsidRDefault="001E1AED" w:rsidP="00BA21BB">
                            <w:pPr>
                              <w:pStyle w:val="FrameContents"/>
                              <w:spacing w:after="0"/>
                              <w:jc w:val="center"/>
                              <w:rPr>
                                <w:b/>
                                <w:color w:val="FFFFFF"/>
                                <w:sz w:val="48"/>
                                <w:szCs w:val="48"/>
                                <w:lang w:val="pt-PT"/>
                              </w:rPr>
                            </w:pPr>
                          </w:p>
                          <w:p w14:paraId="56AD0A2A"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R</w:t>
                            </w:r>
                          </w:p>
                          <w:p w14:paraId="476BC992"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O</w:t>
                            </w:r>
                          </w:p>
                          <w:p w14:paraId="0D20B77D"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U</w:t>
                            </w:r>
                          </w:p>
                          <w:p w14:paraId="3B2BFAE5"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N</w:t>
                            </w:r>
                          </w:p>
                          <w:p w14:paraId="2144FDC8" w14:textId="77777777" w:rsidR="001E1AED" w:rsidRPr="00BA21BB" w:rsidRDefault="001E1AED" w:rsidP="00BA21BB">
                            <w:pPr>
                              <w:pStyle w:val="FrameContents"/>
                              <w:spacing w:after="0"/>
                              <w:jc w:val="center"/>
                              <w:rPr>
                                <w:b/>
                                <w:color w:val="FFFFFF"/>
                                <w:sz w:val="48"/>
                                <w:szCs w:val="48"/>
                              </w:rPr>
                            </w:pPr>
                            <w:r w:rsidRPr="00BA21BB">
                              <w:rPr>
                                <w:b/>
                                <w:color w:val="FFFFFF"/>
                                <w:sz w:val="48"/>
                                <w:szCs w:val="48"/>
                                <w:lang w:val="pt-PT"/>
                              </w:rPr>
                              <w:t>D</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C11C85" id="Rectangle 2" o:spid="_x0000_s1026" style="position:absolute;margin-left:377.3pt;margin-top:-25pt;width:136.05pt;height:79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" fillcolor="#1f497d" stroked="f" strokeweight="2pt">
                <v:textbox inset="14.4pt,,14.4pt">
                  <w:txbxContent>
                    <w:p w14:paraId="26E63F4E"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F</w:t>
                      </w:r>
                    </w:p>
                    <w:p w14:paraId="6A175499"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O</w:t>
                      </w:r>
                    </w:p>
                    <w:p w14:paraId="1C155371"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U</w:t>
                      </w:r>
                    </w:p>
                    <w:p w14:paraId="792ED211"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R</w:t>
                      </w:r>
                    </w:p>
                    <w:p w14:paraId="143DC2FA"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T</w:t>
                      </w:r>
                    </w:p>
                    <w:p w14:paraId="206D9A68"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H</w:t>
                      </w:r>
                    </w:p>
                    <w:p w14:paraId="27C95A5B" w14:textId="77777777" w:rsidR="001E1AED" w:rsidRPr="00BA21BB" w:rsidRDefault="001E1AED" w:rsidP="00BA21BB">
                      <w:pPr>
                        <w:pStyle w:val="FrameContents"/>
                        <w:spacing w:after="0"/>
                        <w:jc w:val="center"/>
                        <w:rPr>
                          <w:b/>
                          <w:color w:val="FFFFFF"/>
                          <w:sz w:val="48"/>
                          <w:szCs w:val="48"/>
                          <w:lang w:val="pt-PT"/>
                        </w:rPr>
                      </w:pPr>
                    </w:p>
                    <w:p w14:paraId="67F77651"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E</w:t>
                      </w:r>
                    </w:p>
                    <w:p w14:paraId="1B82F80A"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V</w:t>
                      </w:r>
                    </w:p>
                    <w:p w14:paraId="0A725FB8"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A</w:t>
                      </w:r>
                    </w:p>
                    <w:p w14:paraId="60CEBF47"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L</w:t>
                      </w:r>
                    </w:p>
                    <w:p w14:paraId="768CF1CA"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U</w:t>
                      </w:r>
                    </w:p>
                    <w:p w14:paraId="1824BAE9"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A</w:t>
                      </w:r>
                    </w:p>
                    <w:p w14:paraId="54233F1B"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T</w:t>
                      </w:r>
                    </w:p>
                    <w:p w14:paraId="6738CD11"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I</w:t>
                      </w:r>
                    </w:p>
                    <w:p w14:paraId="091FF25A"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O</w:t>
                      </w:r>
                    </w:p>
                    <w:p w14:paraId="29A10CC3"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N</w:t>
                      </w:r>
                    </w:p>
                    <w:p w14:paraId="3D3C8AFE" w14:textId="77777777" w:rsidR="001E1AED" w:rsidRPr="00BA21BB" w:rsidRDefault="001E1AED" w:rsidP="00BA21BB">
                      <w:pPr>
                        <w:pStyle w:val="FrameContents"/>
                        <w:spacing w:after="0"/>
                        <w:jc w:val="center"/>
                        <w:rPr>
                          <w:b/>
                          <w:color w:val="FFFFFF"/>
                          <w:sz w:val="48"/>
                          <w:szCs w:val="48"/>
                          <w:lang w:val="pt-PT"/>
                        </w:rPr>
                      </w:pPr>
                    </w:p>
                    <w:p w14:paraId="56AD0A2A"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R</w:t>
                      </w:r>
                    </w:p>
                    <w:p w14:paraId="476BC992"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O</w:t>
                      </w:r>
                    </w:p>
                    <w:p w14:paraId="0D20B77D"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U</w:t>
                      </w:r>
                    </w:p>
                    <w:p w14:paraId="3B2BFAE5" w14:textId="77777777" w:rsidR="001E1AED" w:rsidRPr="00BA21BB" w:rsidRDefault="001E1AED" w:rsidP="00BA21BB">
                      <w:pPr>
                        <w:pStyle w:val="FrameContents"/>
                        <w:spacing w:after="0"/>
                        <w:jc w:val="center"/>
                        <w:rPr>
                          <w:b/>
                          <w:color w:val="FFFFFF"/>
                          <w:sz w:val="48"/>
                          <w:szCs w:val="48"/>
                          <w:lang w:val="pt-PT"/>
                        </w:rPr>
                      </w:pPr>
                      <w:r w:rsidRPr="00BA21BB">
                        <w:rPr>
                          <w:b/>
                          <w:color w:val="FFFFFF"/>
                          <w:sz w:val="48"/>
                          <w:szCs w:val="48"/>
                          <w:lang w:val="pt-PT"/>
                        </w:rPr>
                        <w:t>N</w:t>
                      </w:r>
                    </w:p>
                    <w:p w14:paraId="2144FDC8" w14:textId="77777777" w:rsidR="001E1AED" w:rsidRPr="00BA21BB" w:rsidRDefault="001E1AED" w:rsidP="00BA21BB">
                      <w:pPr>
                        <w:pStyle w:val="FrameContents"/>
                        <w:spacing w:after="0"/>
                        <w:jc w:val="center"/>
                        <w:rPr>
                          <w:b/>
                          <w:color w:val="FFFFFF"/>
                          <w:sz w:val="48"/>
                          <w:szCs w:val="48"/>
                        </w:rPr>
                      </w:pPr>
                      <w:r w:rsidRPr="00BA21BB">
                        <w:rPr>
                          <w:b/>
                          <w:color w:val="FFFFFF"/>
                          <w:sz w:val="48"/>
                          <w:szCs w:val="48"/>
                          <w:lang w:val="pt-PT"/>
                        </w:rPr>
                        <w:t>D</w:t>
                      </w:r>
                    </w:p>
                  </w:txbxContent>
                </v:textbox>
              </v:rect>
            </w:pict>
          </mc:Fallback>
        </mc:AlternateContent>
      </w:r>
    </w:p>
    <w:p w14:paraId="38B8F08B" w14:textId="445DFE59" w:rsidR="003F6DE8" w:rsidRPr="0022503B" w:rsidRDefault="003F6DE8">
      <w:pPr>
        <w:spacing w:after="0" w:line="240" w:lineRule="auto"/>
      </w:pPr>
    </w:p>
    <w:p w14:paraId="29F0D366" w14:textId="6D83C9FE" w:rsidR="003F6DE8" w:rsidRPr="0022503B" w:rsidRDefault="003F6DE8">
      <w:pPr>
        <w:spacing w:after="0" w:line="240" w:lineRule="auto"/>
      </w:pPr>
    </w:p>
    <w:p w14:paraId="16EAADCC" w14:textId="3CFF7822" w:rsidR="003F6DE8" w:rsidRPr="0022503B" w:rsidRDefault="003F6DE8">
      <w:pPr>
        <w:spacing w:after="0" w:line="240" w:lineRule="auto"/>
      </w:pPr>
    </w:p>
    <w:p w14:paraId="441A385C" w14:textId="77777777" w:rsidR="003F6DE8" w:rsidRPr="0022503B" w:rsidRDefault="00D14673">
      <w:pPr>
        <w:tabs>
          <w:tab w:val="left" w:pos="3000"/>
        </w:tabs>
        <w:spacing w:after="0" w:line="240" w:lineRule="auto"/>
      </w:pPr>
      <w:r w:rsidRPr="0022503B">
        <w:tab/>
      </w:r>
    </w:p>
    <w:p w14:paraId="3CF105AD" w14:textId="77777777" w:rsidR="003F6DE8" w:rsidRPr="0022503B" w:rsidRDefault="00D14673">
      <w:pPr>
        <w:spacing w:after="0" w:line="240" w:lineRule="auto"/>
        <w:sectPr w:rsidR="003F6DE8" w:rsidRPr="0022503B">
          <w:headerReference w:type="even" r:id="rId11"/>
          <w:headerReference w:type="default" r:id="rId12"/>
          <w:footerReference w:type="even" r:id="rId13"/>
          <w:footerReference w:type="default" r:id="rId14"/>
          <w:headerReference w:type="first" r:id="rId15"/>
          <w:footerReference w:type="first" r:id="rId16"/>
          <w:pgSz w:w="11907" w:h="16839"/>
          <w:pgMar w:top="180" w:right="1418" w:bottom="899" w:left="1418" w:header="567" w:footer="290" w:gutter="0"/>
          <w:pgNumType w:start="1"/>
          <w:cols w:space="720"/>
          <w:titlePg/>
        </w:sectPr>
      </w:pPr>
      <w:r w:rsidRPr="0022503B">
        <w:rPr>
          <w:noProof/>
          <w:lang w:val="en-US"/>
        </w:rPr>
        <mc:AlternateContent>
          <mc:Choice Requires="wps">
            <w:drawing>
              <wp:anchor distT="0" distB="0" distL="114300" distR="114300" simplePos="0" relativeHeight="251660288" behindDoc="0" locked="0" layoutInCell="1" hidden="0" allowOverlap="1" wp14:anchorId="6C4AF3BD" wp14:editId="584CCC71">
                <wp:simplePos x="0" y="0"/>
                <wp:positionH relativeFrom="page">
                  <wp:posOffset>276225</wp:posOffset>
                </wp:positionH>
                <wp:positionV relativeFrom="page">
                  <wp:posOffset>1695450</wp:posOffset>
                </wp:positionV>
                <wp:extent cx="5311140" cy="7820025"/>
                <wp:effectExtent l="0" t="0" r="3810" b="9525"/>
                <wp:wrapNone/>
                <wp:docPr id="4" name="Rectangle 4"/>
                <wp:cNvGraphicFramePr/>
                <a:graphic xmlns:a="http://schemas.openxmlformats.org/drawingml/2006/main">
                  <a:graphicData uri="http://schemas.microsoft.com/office/word/2010/wordprocessingShape">
                    <wps:wsp>
                      <wps:cNvSpPr/>
                      <wps:spPr>
                        <a:xfrm>
                          <a:off x="0" y="0"/>
                          <a:ext cx="5311140" cy="7820025"/>
                        </a:xfrm>
                        <a:prstGeom prst="rect">
                          <a:avLst/>
                        </a:prstGeom>
                        <a:solidFill>
                          <a:srgbClr val="4F81BD"/>
                        </a:solidFill>
                        <a:ln>
                          <a:noFill/>
                        </a:ln>
                      </wps:spPr>
                      <wps:txbx>
                        <w:txbxContent>
                          <w:p w14:paraId="1FFA9AED" w14:textId="77777777" w:rsidR="00A72715" w:rsidRDefault="003B4C46" w:rsidP="003B4C46">
                            <w:pPr>
                              <w:tabs>
                                <w:tab w:val="right" w:pos="6946"/>
                              </w:tabs>
                              <w:spacing w:after="0" w:line="240" w:lineRule="auto"/>
                              <w:ind w:right="502"/>
                              <w:textDirection w:val="btLr"/>
                              <w:rPr>
                                <w:bCs/>
                                <w:color w:val="FFFFFF"/>
                              </w:rPr>
                            </w:pPr>
                            <w:r w:rsidRPr="003B4C46">
                              <w:rPr>
                                <w:bCs/>
                                <w:color w:val="FFFFFF"/>
                              </w:rPr>
                              <w:t>Adoption: 22 November 2024</w:t>
                            </w:r>
                          </w:p>
                          <w:p w14:paraId="6A7F8B5F" w14:textId="552C4E26" w:rsidR="00AE1B44" w:rsidRDefault="00A72715" w:rsidP="003B4C46">
                            <w:pPr>
                              <w:tabs>
                                <w:tab w:val="right" w:pos="6946"/>
                              </w:tabs>
                              <w:spacing w:after="0" w:line="240" w:lineRule="auto"/>
                              <w:ind w:right="502"/>
                              <w:textDirection w:val="btLr"/>
                              <w:rPr>
                                <w:b/>
                                <w:color w:val="FFFFFF"/>
                              </w:rPr>
                            </w:pPr>
                            <w:r>
                              <w:rPr>
                                <w:bCs/>
                                <w:color w:val="FFFFFF"/>
                              </w:rPr>
                              <w:t>Publication: 11 December 2024</w:t>
                            </w:r>
                            <w:r w:rsidR="003B4C46">
                              <w:rPr>
                                <w:b/>
                                <w:color w:val="FFFFFF"/>
                              </w:rPr>
                              <w:tab/>
                            </w:r>
                            <w:r>
                              <w:rPr>
                                <w:b/>
                                <w:color w:val="FFFFFF"/>
                              </w:rPr>
                              <w:t>Public</w:t>
                            </w:r>
                          </w:p>
                          <w:p w14:paraId="165A334F" w14:textId="315321DC" w:rsidR="003F6DE8" w:rsidRDefault="00D14673" w:rsidP="00DF7715">
                            <w:pPr>
                              <w:spacing w:line="275" w:lineRule="auto"/>
                              <w:ind w:right="502"/>
                              <w:jc w:val="right"/>
                              <w:textDirection w:val="btLr"/>
                            </w:pPr>
                            <w:r w:rsidRPr="00AF23B7">
                              <w:rPr>
                                <w:bCs/>
                                <w:color w:val="FFFFFF"/>
                              </w:rPr>
                              <w:t>GrecoRC4(202</w:t>
                            </w:r>
                            <w:r w:rsidR="00BC0C6E">
                              <w:rPr>
                                <w:bCs/>
                                <w:color w:val="FFFFFF"/>
                              </w:rPr>
                              <w:t>4</w:t>
                            </w:r>
                            <w:r w:rsidRPr="00AF23B7">
                              <w:rPr>
                                <w:bCs/>
                                <w:color w:val="FFFFFF"/>
                              </w:rPr>
                              <w:t>)</w:t>
                            </w:r>
                            <w:r w:rsidR="00552976">
                              <w:rPr>
                                <w:bCs/>
                                <w:color w:val="FFFFFF"/>
                              </w:rPr>
                              <w:t>11</w:t>
                            </w:r>
                          </w:p>
                          <w:p w14:paraId="1D6F2841" w14:textId="77777777" w:rsidR="003F6DE8" w:rsidRDefault="003F6DE8">
                            <w:pPr>
                              <w:spacing w:line="275" w:lineRule="auto"/>
                              <w:ind w:right="502"/>
                              <w:jc w:val="right"/>
                              <w:textDirection w:val="btLr"/>
                            </w:pPr>
                          </w:p>
                          <w:p w14:paraId="1886D7AA" w14:textId="77777777" w:rsidR="003B4C46" w:rsidRDefault="003B4C46">
                            <w:pPr>
                              <w:spacing w:line="275" w:lineRule="auto"/>
                              <w:ind w:right="502"/>
                              <w:jc w:val="right"/>
                              <w:textDirection w:val="btLr"/>
                            </w:pPr>
                          </w:p>
                          <w:p w14:paraId="5DA2F048" w14:textId="77777777" w:rsidR="003B4C46" w:rsidRDefault="003B4C46">
                            <w:pPr>
                              <w:spacing w:line="275" w:lineRule="auto"/>
                              <w:ind w:right="502"/>
                              <w:jc w:val="right"/>
                              <w:textDirection w:val="btLr"/>
                            </w:pPr>
                          </w:p>
                          <w:p w14:paraId="4C681530" w14:textId="77777777" w:rsidR="003F6DE8" w:rsidRDefault="00D14673">
                            <w:pPr>
                              <w:spacing w:line="275" w:lineRule="auto"/>
                              <w:ind w:right="412"/>
                              <w:jc w:val="right"/>
                              <w:textDirection w:val="btLr"/>
                            </w:pPr>
                            <w:r>
                              <w:rPr>
                                <w:b/>
                                <w:smallCaps/>
                                <w:color w:val="FFFFFF"/>
                                <w:sz w:val="40"/>
                              </w:rPr>
                              <w:t>FOURTH EVALUATION ROUND</w:t>
                            </w:r>
                          </w:p>
                          <w:p w14:paraId="5001A888" w14:textId="77777777" w:rsidR="003F6DE8" w:rsidRPr="004D1A6A" w:rsidRDefault="003F6DE8">
                            <w:pPr>
                              <w:spacing w:before="240" w:line="275" w:lineRule="auto"/>
                              <w:ind w:left="720" w:right="412" w:firstLine="1440"/>
                              <w:jc w:val="right"/>
                              <w:textDirection w:val="btLr"/>
                            </w:pPr>
                          </w:p>
                          <w:p w14:paraId="6AAB37EE" w14:textId="77777777" w:rsidR="003F6DE8" w:rsidRDefault="00D14673">
                            <w:pPr>
                              <w:spacing w:before="240" w:line="275" w:lineRule="auto"/>
                              <w:ind w:left="282" w:right="412" w:firstLine="565"/>
                              <w:jc w:val="right"/>
                              <w:textDirection w:val="btLr"/>
                            </w:pPr>
                            <w:r>
                              <w:rPr>
                                <w:color w:val="FFFFFF"/>
                                <w:sz w:val="32"/>
                              </w:rPr>
                              <w:t>Corruption prevention in respect of members of parliament, judges and prosecutors</w:t>
                            </w:r>
                          </w:p>
                          <w:p w14:paraId="7434954E" w14:textId="77777777" w:rsidR="0020627D" w:rsidRDefault="0020627D">
                            <w:pPr>
                              <w:spacing w:before="240" w:line="275" w:lineRule="auto"/>
                              <w:ind w:left="1008" w:right="412" w:firstLine="2016"/>
                              <w:jc w:val="right"/>
                              <w:textDirection w:val="btLr"/>
                              <w:rPr>
                                <w:b/>
                                <w:bCs/>
                                <w:color w:val="FFFFFF" w:themeColor="background1"/>
                                <w:sz w:val="40"/>
                                <w:szCs w:val="40"/>
                                <w:u w:val="single"/>
                              </w:rPr>
                            </w:pPr>
                          </w:p>
                          <w:p w14:paraId="626A66D9" w14:textId="071101BA" w:rsidR="003F6DE8" w:rsidRPr="00BA21BB" w:rsidRDefault="003F6DE8">
                            <w:pPr>
                              <w:spacing w:before="240" w:line="275" w:lineRule="auto"/>
                              <w:ind w:left="1008" w:right="412" w:firstLine="2016"/>
                              <w:jc w:val="right"/>
                              <w:textDirection w:val="btLr"/>
                              <w:rPr>
                                <w:b/>
                                <w:bCs/>
                                <w:color w:val="FFFFFF" w:themeColor="background1"/>
                                <w:sz w:val="40"/>
                                <w:szCs w:val="40"/>
                                <w:u w:val="single"/>
                              </w:rPr>
                            </w:pPr>
                          </w:p>
                          <w:p w14:paraId="24B5856A" w14:textId="3966A736" w:rsidR="003F6DE8" w:rsidRPr="00BA21BB" w:rsidRDefault="00FE7D65" w:rsidP="004D1A6A">
                            <w:pPr>
                              <w:spacing w:before="240" w:line="275" w:lineRule="auto"/>
                              <w:ind w:left="851" w:right="412" w:hanging="425"/>
                              <w:jc w:val="right"/>
                              <w:textDirection w:val="btLr"/>
                              <w:rPr>
                                <w:sz w:val="40"/>
                              </w:rPr>
                            </w:pPr>
                            <w:r>
                              <w:rPr>
                                <w:b/>
                                <w:color w:val="FFFFFF"/>
                                <w:sz w:val="40"/>
                              </w:rPr>
                              <w:t xml:space="preserve">ADDENDUM TO THE </w:t>
                            </w:r>
                            <w:r w:rsidR="00BA21BB">
                              <w:rPr>
                                <w:b/>
                                <w:color w:val="FFFFFF"/>
                                <w:sz w:val="40"/>
                              </w:rPr>
                              <w:t>SECOND</w:t>
                            </w:r>
                            <w:r w:rsidR="00BA21BB" w:rsidRPr="00BA21BB">
                              <w:rPr>
                                <w:b/>
                                <w:i/>
                                <w:iCs/>
                                <w:color w:val="FFFFFF"/>
                                <w:sz w:val="40"/>
                              </w:rPr>
                              <w:t xml:space="preserve"> </w:t>
                            </w:r>
                            <w:r w:rsidR="00D14673">
                              <w:rPr>
                                <w:b/>
                                <w:color w:val="FFFFFF"/>
                                <w:sz w:val="40"/>
                              </w:rPr>
                              <w:t>COMPL</w:t>
                            </w:r>
                            <w:r w:rsidR="00614910">
                              <w:rPr>
                                <w:b/>
                                <w:color w:val="FFFFFF"/>
                                <w:sz w:val="40"/>
                              </w:rPr>
                              <w:t xml:space="preserve">IANCE </w:t>
                            </w:r>
                            <w:r w:rsidR="00D14673">
                              <w:rPr>
                                <w:b/>
                                <w:color w:val="FFFFFF"/>
                                <w:sz w:val="40"/>
                              </w:rPr>
                              <w:t>REPORT</w:t>
                            </w:r>
                          </w:p>
                          <w:p w14:paraId="62CC0374" w14:textId="77777777" w:rsidR="003F6DE8" w:rsidRPr="004D1A6A" w:rsidRDefault="00D14673">
                            <w:pPr>
                              <w:spacing w:before="240" w:line="275" w:lineRule="auto"/>
                              <w:ind w:left="1008" w:right="412" w:firstLine="2016"/>
                              <w:jc w:val="right"/>
                              <w:textDirection w:val="btLr"/>
                              <w:rPr>
                                <w:sz w:val="40"/>
                                <w:szCs w:val="40"/>
                              </w:rPr>
                            </w:pPr>
                            <w:r>
                              <w:rPr>
                                <w:b/>
                                <w:color w:val="FFFFFF"/>
                                <w:sz w:val="40"/>
                              </w:rPr>
                              <w:t>ARMENIA</w:t>
                            </w:r>
                          </w:p>
                          <w:p w14:paraId="47AD7213" w14:textId="77777777" w:rsidR="003F6DE8" w:rsidRPr="004D1A6A" w:rsidRDefault="003F6DE8">
                            <w:pPr>
                              <w:spacing w:before="240" w:line="275" w:lineRule="auto"/>
                              <w:ind w:left="1008" w:right="412" w:firstLine="2016"/>
                              <w:jc w:val="right"/>
                              <w:textDirection w:val="btLr"/>
                            </w:pPr>
                          </w:p>
                          <w:p w14:paraId="63FE232F" w14:textId="77777777" w:rsidR="003F6DE8" w:rsidRDefault="003F6DE8">
                            <w:pPr>
                              <w:spacing w:before="240" w:line="275" w:lineRule="auto"/>
                              <w:ind w:left="1008" w:right="412" w:firstLine="2016"/>
                              <w:jc w:val="right"/>
                              <w:textDirection w:val="btLr"/>
                            </w:pPr>
                          </w:p>
                          <w:p w14:paraId="2798AB93" w14:textId="4EE8E4DB" w:rsidR="003F6DE8" w:rsidRDefault="004D3A37" w:rsidP="00614910">
                            <w:pPr>
                              <w:tabs>
                                <w:tab w:val="left" w:pos="2694"/>
                              </w:tabs>
                              <w:spacing w:before="240" w:line="275" w:lineRule="auto"/>
                              <w:ind w:left="1008" w:right="412" w:hanging="15"/>
                              <w:jc w:val="right"/>
                              <w:textDirection w:val="btLr"/>
                            </w:pPr>
                            <w:r>
                              <w:rPr>
                                <w:color w:val="FFFFFF"/>
                              </w:rPr>
                              <w:t>A</w:t>
                            </w:r>
                            <w:r w:rsidR="00BC0C6E">
                              <w:rPr>
                                <w:color w:val="FFFFFF"/>
                              </w:rPr>
                              <w:t>d</w:t>
                            </w:r>
                            <w:r w:rsidR="004D1A6A">
                              <w:rPr>
                                <w:color w:val="FFFFFF"/>
                              </w:rPr>
                              <w:t>opt</w:t>
                            </w:r>
                            <w:r>
                              <w:rPr>
                                <w:color w:val="FFFFFF"/>
                              </w:rPr>
                              <w:t>ed</w:t>
                            </w:r>
                            <w:r w:rsidR="00BA21BB">
                              <w:rPr>
                                <w:color w:val="FFFFFF"/>
                              </w:rPr>
                              <w:t xml:space="preserve"> </w:t>
                            </w:r>
                            <w:r w:rsidR="00D14673">
                              <w:rPr>
                                <w:color w:val="FFFFFF"/>
                              </w:rPr>
                              <w:t>by GRECO at its</w:t>
                            </w:r>
                            <w:r w:rsidR="00BA21BB">
                              <w:rPr>
                                <w:color w:val="FFFFFF"/>
                              </w:rPr>
                              <w:t xml:space="preserve"> 9</w:t>
                            </w:r>
                            <w:r w:rsidR="00BC0C6E">
                              <w:rPr>
                                <w:color w:val="FFFFFF"/>
                              </w:rPr>
                              <w:t>8</w:t>
                            </w:r>
                            <w:r w:rsidR="00BC0C6E">
                              <w:rPr>
                                <w:color w:val="FFFFFF"/>
                                <w:vertAlign w:val="superscript"/>
                              </w:rPr>
                              <w:t>th</w:t>
                            </w:r>
                            <w:r w:rsidR="00D14673">
                              <w:rPr>
                                <w:color w:val="FFFFFF"/>
                              </w:rPr>
                              <w:t xml:space="preserve"> Plenary Meeting</w:t>
                            </w:r>
                            <w:r w:rsidR="00D14673">
                              <w:rPr>
                                <w:color w:val="FFFFFF"/>
                              </w:rPr>
                              <w:br/>
                              <w:t xml:space="preserve">(Strasbourg, </w:t>
                            </w:r>
                            <w:r w:rsidR="00BC0C6E">
                              <w:rPr>
                                <w:color w:val="FFFFFF"/>
                              </w:rPr>
                              <w:t>18</w:t>
                            </w:r>
                            <w:r w:rsidR="00BA21BB">
                              <w:rPr>
                                <w:color w:val="FFFFFF"/>
                              </w:rPr>
                              <w:t>-2</w:t>
                            </w:r>
                            <w:r w:rsidR="00BC0C6E">
                              <w:rPr>
                                <w:color w:val="FFFFFF"/>
                              </w:rPr>
                              <w:t>2</w:t>
                            </w:r>
                            <w:r w:rsidR="00BA21BB">
                              <w:rPr>
                                <w:color w:val="FFFFFF"/>
                              </w:rPr>
                              <w:t xml:space="preserve"> </w:t>
                            </w:r>
                            <w:r w:rsidR="00BC0C6E">
                              <w:rPr>
                                <w:color w:val="FFFFFF"/>
                              </w:rPr>
                              <w:t>November 2</w:t>
                            </w:r>
                            <w:r w:rsidR="00BA21BB">
                              <w:rPr>
                                <w:color w:val="FFFFFF"/>
                              </w:rPr>
                              <w:t>02</w:t>
                            </w:r>
                            <w:r w:rsidR="00BC0C6E">
                              <w:rPr>
                                <w:color w:val="FFFFFF"/>
                              </w:rPr>
                              <w:t>4</w:t>
                            </w:r>
                            <w:r w:rsidR="00D14673">
                              <w:rPr>
                                <w:color w:val="FFFFFF"/>
                              </w:rPr>
                              <w:t>)</w:t>
                            </w:r>
                          </w:p>
                        </w:txbxContent>
                      </wps:txbx>
                      <wps:bodyPr spcFirstLastPara="1" wrap="square" lIns="274300" tIns="914400" rIns="274300"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4AF3BD" id="Rectangle 4" o:spid="_x0000_s1027" style="position:absolute;margin-left:21.75pt;margin-top:133.5pt;width:418.2pt;height:615.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" fillcolor="#4f81bd" stroked="f">
                <v:textbox inset="7.61944mm,1in,7.61944mm,1.2694mm">
                  <w:txbxContent>
                    <w:p w14:paraId="1FFA9AED" w14:textId="77777777" w:rsidR="00A72715" w:rsidRDefault="003B4C46" w:rsidP="003B4C46">
                      <w:pPr>
                        <w:tabs>
                          <w:tab w:val="right" w:pos="6946"/>
                        </w:tabs>
                        <w:spacing w:after="0" w:line="240" w:lineRule="auto"/>
                        <w:ind w:right="502"/>
                        <w:textDirection w:val="btLr"/>
                        <w:rPr>
                          <w:bCs/>
                          <w:color w:val="FFFFFF"/>
                        </w:rPr>
                      </w:pPr>
                      <w:r w:rsidRPr="003B4C46">
                        <w:rPr>
                          <w:bCs/>
                          <w:color w:val="FFFFFF"/>
                        </w:rPr>
                        <w:t>Adoption: 22 November 2024</w:t>
                      </w:r>
                    </w:p>
                    <w:p w14:paraId="6A7F8B5F" w14:textId="552C4E26" w:rsidR="00AE1B44" w:rsidRDefault="00A72715" w:rsidP="003B4C46">
                      <w:pPr>
                        <w:tabs>
                          <w:tab w:val="right" w:pos="6946"/>
                        </w:tabs>
                        <w:spacing w:after="0" w:line="240" w:lineRule="auto"/>
                        <w:ind w:right="502"/>
                        <w:textDirection w:val="btLr"/>
                        <w:rPr>
                          <w:b/>
                          <w:color w:val="FFFFFF"/>
                        </w:rPr>
                      </w:pPr>
                      <w:r>
                        <w:rPr>
                          <w:bCs/>
                          <w:color w:val="FFFFFF"/>
                        </w:rPr>
                        <w:t>Publication: 11 December 2024</w:t>
                      </w:r>
                      <w:r w:rsidR="003B4C46">
                        <w:rPr>
                          <w:b/>
                          <w:color w:val="FFFFFF"/>
                        </w:rPr>
                        <w:tab/>
                      </w:r>
                      <w:r>
                        <w:rPr>
                          <w:b/>
                          <w:color w:val="FFFFFF"/>
                        </w:rPr>
                        <w:t>Public</w:t>
                      </w:r>
                    </w:p>
                    <w:p w14:paraId="165A334F" w14:textId="315321DC" w:rsidR="003F6DE8" w:rsidRDefault="00D14673" w:rsidP="00DF7715">
                      <w:pPr>
                        <w:spacing w:line="275" w:lineRule="auto"/>
                        <w:ind w:right="502"/>
                        <w:jc w:val="right"/>
                        <w:textDirection w:val="btLr"/>
                      </w:pPr>
                      <w:r w:rsidRPr="00AF23B7">
                        <w:rPr>
                          <w:bCs/>
                          <w:color w:val="FFFFFF"/>
                        </w:rPr>
                        <w:t>GrecoRC4(202</w:t>
                      </w:r>
                      <w:r w:rsidR="00BC0C6E">
                        <w:rPr>
                          <w:bCs/>
                          <w:color w:val="FFFFFF"/>
                        </w:rPr>
                        <w:t>4</w:t>
                      </w:r>
                      <w:r w:rsidRPr="00AF23B7">
                        <w:rPr>
                          <w:bCs/>
                          <w:color w:val="FFFFFF"/>
                        </w:rPr>
                        <w:t>)</w:t>
                      </w:r>
                      <w:r w:rsidR="00552976">
                        <w:rPr>
                          <w:bCs/>
                          <w:color w:val="FFFFFF"/>
                        </w:rPr>
                        <w:t>11</w:t>
                      </w:r>
                    </w:p>
                    <w:p w14:paraId="1D6F2841" w14:textId="77777777" w:rsidR="003F6DE8" w:rsidRDefault="003F6DE8">
                      <w:pPr>
                        <w:spacing w:line="275" w:lineRule="auto"/>
                        <w:ind w:right="502"/>
                        <w:jc w:val="right"/>
                        <w:textDirection w:val="btLr"/>
                      </w:pPr>
                    </w:p>
                    <w:p w14:paraId="1886D7AA" w14:textId="77777777" w:rsidR="003B4C46" w:rsidRDefault="003B4C46">
                      <w:pPr>
                        <w:spacing w:line="275" w:lineRule="auto"/>
                        <w:ind w:right="502"/>
                        <w:jc w:val="right"/>
                        <w:textDirection w:val="btLr"/>
                      </w:pPr>
                    </w:p>
                    <w:p w14:paraId="5DA2F048" w14:textId="77777777" w:rsidR="003B4C46" w:rsidRDefault="003B4C46">
                      <w:pPr>
                        <w:spacing w:line="275" w:lineRule="auto"/>
                        <w:ind w:right="502"/>
                        <w:jc w:val="right"/>
                        <w:textDirection w:val="btLr"/>
                      </w:pPr>
                    </w:p>
                    <w:p w14:paraId="4C681530" w14:textId="77777777" w:rsidR="003F6DE8" w:rsidRDefault="00D14673">
                      <w:pPr>
                        <w:spacing w:line="275" w:lineRule="auto"/>
                        <w:ind w:right="412"/>
                        <w:jc w:val="right"/>
                        <w:textDirection w:val="btLr"/>
                      </w:pPr>
                      <w:r>
                        <w:rPr>
                          <w:b/>
                          <w:smallCaps/>
                          <w:color w:val="FFFFFF"/>
                          <w:sz w:val="40"/>
                        </w:rPr>
                        <w:t>FOURTH EVALUATION ROUND</w:t>
                      </w:r>
                    </w:p>
                    <w:p w14:paraId="5001A888" w14:textId="77777777" w:rsidR="003F6DE8" w:rsidRPr="004D1A6A" w:rsidRDefault="003F6DE8">
                      <w:pPr>
                        <w:spacing w:before="240" w:line="275" w:lineRule="auto"/>
                        <w:ind w:left="720" w:right="412" w:firstLine="1440"/>
                        <w:jc w:val="right"/>
                        <w:textDirection w:val="btLr"/>
                      </w:pPr>
                    </w:p>
                    <w:p w14:paraId="6AAB37EE" w14:textId="77777777" w:rsidR="003F6DE8" w:rsidRDefault="00D14673">
                      <w:pPr>
                        <w:spacing w:before="240" w:line="275" w:lineRule="auto"/>
                        <w:ind w:left="282" w:right="412" w:firstLine="565"/>
                        <w:jc w:val="right"/>
                        <w:textDirection w:val="btLr"/>
                      </w:pPr>
                      <w:r>
                        <w:rPr>
                          <w:color w:val="FFFFFF"/>
                          <w:sz w:val="32"/>
                        </w:rPr>
                        <w:t>Corruption prevention in respect of members of parliament, judges and prosecutors</w:t>
                      </w:r>
                    </w:p>
                    <w:p w14:paraId="7434954E" w14:textId="77777777" w:rsidR="0020627D" w:rsidRDefault="0020627D">
                      <w:pPr>
                        <w:spacing w:before="240" w:line="275" w:lineRule="auto"/>
                        <w:ind w:left="1008" w:right="412" w:firstLine="2016"/>
                        <w:jc w:val="right"/>
                        <w:textDirection w:val="btLr"/>
                        <w:rPr>
                          <w:b/>
                          <w:bCs/>
                          <w:color w:val="FFFFFF" w:themeColor="background1"/>
                          <w:sz w:val="40"/>
                          <w:szCs w:val="40"/>
                          <w:u w:val="single"/>
                        </w:rPr>
                      </w:pPr>
                    </w:p>
                    <w:p w14:paraId="626A66D9" w14:textId="071101BA" w:rsidR="003F6DE8" w:rsidRPr="00BA21BB" w:rsidRDefault="003F6DE8">
                      <w:pPr>
                        <w:spacing w:before="240" w:line="275" w:lineRule="auto"/>
                        <w:ind w:left="1008" w:right="412" w:firstLine="2016"/>
                        <w:jc w:val="right"/>
                        <w:textDirection w:val="btLr"/>
                        <w:rPr>
                          <w:b/>
                          <w:bCs/>
                          <w:color w:val="FFFFFF" w:themeColor="background1"/>
                          <w:sz w:val="40"/>
                          <w:szCs w:val="40"/>
                          <w:u w:val="single"/>
                        </w:rPr>
                      </w:pPr>
                    </w:p>
                    <w:p w14:paraId="24B5856A" w14:textId="3966A736" w:rsidR="003F6DE8" w:rsidRPr="00BA21BB" w:rsidRDefault="00FE7D65" w:rsidP="004D1A6A">
                      <w:pPr>
                        <w:spacing w:before="240" w:line="275" w:lineRule="auto"/>
                        <w:ind w:left="851" w:right="412" w:hanging="425"/>
                        <w:jc w:val="right"/>
                        <w:textDirection w:val="btLr"/>
                        <w:rPr>
                          <w:sz w:val="40"/>
                        </w:rPr>
                      </w:pPr>
                      <w:r>
                        <w:rPr>
                          <w:b/>
                          <w:color w:val="FFFFFF"/>
                          <w:sz w:val="40"/>
                        </w:rPr>
                        <w:t xml:space="preserve">ADDENDUM TO THE </w:t>
                      </w:r>
                      <w:r w:rsidR="00BA21BB">
                        <w:rPr>
                          <w:b/>
                          <w:color w:val="FFFFFF"/>
                          <w:sz w:val="40"/>
                        </w:rPr>
                        <w:t>SECOND</w:t>
                      </w:r>
                      <w:r w:rsidR="00BA21BB" w:rsidRPr="00BA21BB">
                        <w:rPr>
                          <w:b/>
                          <w:i/>
                          <w:iCs/>
                          <w:color w:val="FFFFFF"/>
                          <w:sz w:val="40"/>
                        </w:rPr>
                        <w:t xml:space="preserve"> </w:t>
                      </w:r>
                      <w:r w:rsidR="00D14673">
                        <w:rPr>
                          <w:b/>
                          <w:color w:val="FFFFFF"/>
                          <w:sz w:val="40"/>
                        </w:rPr>
                        <w:t>COMPL</w:t>
                      </w:r>
                      <w:r w:rsidR="00614910">
                        <w:rPr>
                          <w:b/>
                          <w:color w:val="FFFFFF"/>
                          <w:sz w:val="40"/>
                        </w:rPr>
                        <w:t xml:space="preserve">IANCE </w:t>
                      </w:r>
                      <w:r w:rsidR="00D14673">
                        <w:rPr>
                          <w:b/>
                          <w:color w:val="FFFFFF"/>
                          <w:sz w:val="40"/>
                        </w:rPr>
                        <w:t>REPORT</w:t>
                      </w:r>
                    </w:p>
                    <w:p w14:paraId="62CC0374" w14:textId="77777777" w:rsidR="003F6DE8" w:rsidRPr="004D1A6A" w:rsidRDefault="00D14673">
                      <w:pPr>
                        <w:spacing w:before="240" w:line="275" w:lineRule="auto"/>
                        <w:ind w:left="1008" w:right="412" w:firstLine="2016"/>
                        <w:jc w:val="right"/>
                        <w:textDirection w:val="btLr"/>
                        <w:rPr>
                          <w:sz w:val="40"/>
                          <w:szCs w:val="40"/>
                        </w:rPr>
                      </w:pPr>
                      <w:r>
                        <w:rPr>
                          <w:b/>
                          <w:color w:val="FFFFFF"/>
                          <w:sz w:val="40"/>
                        </w:rPr>
                        <w:t>ARMENIA</w:t>
                      </w:r>
                    </w:p>
                    <w:p w14:paraId="47AD7213" w14:textId="77777777" w:rsidR="003F6DE8" w:rsidRPr="004D1A6A" w:rsidRDefault="003F6DE8">
                      <w:pPr>
                        <w:spacing w:before="240" w:line="275" w:lineRule="auto"/>
                        <w:ind w:left="1008" w:right="412" w:firstLine="2016"/>
                        <w:jc w:val="right"/>
                        <w:textDirection w:val="btLr"/>
                      </w:pPr>
                    </w:p>
                    <w:p w14:paraId="63FE232F" w14:textId="77777777" w:rsidR="003F6DE8" w:rsidRDefault="003F6DE8">
                      <w:pPr>
                        <w:spacing w:before="240" w:line="275" w:lineRule="auto"/>
                        <w:ind w:left="1008" w:right="412" w:firstLine="2016"/>
                        <w:jc w:val="right"/>
                        <w:textDirection w:val="btLr"/>
                      </w:pPr>
                    </w:p>
                    <w:p w14:paraId="2798AB93" w14:textId="4EE8E4DB" w:rsidR="003F6DE8" w:rsidRDefault="004D3A37" w:rsidP="00614910">
                      <w:pPr>
                        <w:tabs>
                          <w:tab w:val="left" w:pos="2694"/>
                        </w:tabs>
                        <w:spacing w:before="240" w:line="275" w:lineRule="auto"/>
                        <w:ind w:left="1008" w:right="412" w:hanging="15"/>
                        <w:jc w:val="right"/>
                        <w:textDirection w:val="btLr"/>
                      </w:pPr>
                      <w:r>
                        <w:rPr>
                          <w:color w:val="FFFFFF"/>
                        </w:rPr>
                        <w:t>A</w:t>
                      </w:r>
                      <w:r w:rsidR="00BC0C6E">
                        <w:rPr>
                          <w:color w:val="FFFFFF"/>
                        </w:rPr>
                        <w:t>d</w:t>
                      </w:r>
                      <w:r w:rsidR="004D1A6A">
                        <w:rPr>
                          <w:color w:val="FFFFFF"/>
                        </w:rPr>
                        <w:t>opt</w:t>
                      </w:r>
                      <w:r>
                        <w:rPr>
                          <w:color w:val="FFFFFF"/>
                        </w:rPr>
                        <w:t>ed</w:t>
                      </w:r>
                      <w:r w:rsidR="00BA21BB">
                        <w:rPr>
                          <w:color w:val="FFFFFF"/>
                        </w:rPr>
                        <w:t xml:space="preserve"> </w:t>
                      </w:r>
                      <w:r w:rsidR="00D14673">
                        <w:rPr>
                          <w:color w:val="FFFFFF"/>
                        </w:rPr>
                        <w:t>by GRECO at its</w:t>
                      </w:r>
                      <w:r w:rsidR="00BA21BB">
                        <w:rPr>
                          <w:color w:val="FFFFFF"/>
                        </w:rPr>
                        <w:t xml:space="preserve"> 9</w:t>
                      </w:r>
                      <w:r w:rsidR="00BC0C6E">
                        <w:rPr>
                          <w:color w:val="FFFFFF"/>
                        </w:rPr>
                        <w:t>8</w:t>
                      </w:r>
                      <w:r w:rsidR="00BC0C6E">
                        <w:rPr>
                          <w:color w:val="FFFFFF"/>
                          <w:vertAlign w:val="superscript"/>
                        </w:rPr>
                        <w:t>th</w:t>
                      </w:r>
                      <w:r w:rsidR="00D14673">
                        <w:rPr>
                          <w:color w:val="FFFFFF"/>
                        </w:rPr>
                        <w:t xml:space="preserve"> Plenary Meeting</w:t>
                      </w:r>
                      <w:r w:rsidR="00D14673">
                        <w:rPr>
                          <w:color w:val="FFFFFF"/>
                        </w:rPr>
                        <w:br/>
                        <w:t xml:space="preserve">(Strasbourg, </w:t>
                      </w:r>
                      <w:r w:rsidR="00BC0C6E">
                        <w:rPr>
                          <w:color w:val="FFFFFF"/>
                        </w:rPr>
                        <w:t>18</w:t>
                      </w:r>
                      <w:r w:rsidR="00BA21BB">
                        <w:rPr>
                          <w:color w:val="FFFFFF"/>
                        </w:rPr>
                        <w:t>-2</w:t>
                      </w:r>
                      <w:r w:rsidR="00BC0C6E">
                        <w:rPr>
                          <w:color w:val="FFFFFF"/>
                        </w:rPr>
                        <w:t>2</w:t>
                      </w:r>
                      <w:r w:rsidR="00BA21BB">
                        <w:rPr>
                          <w:color w:val="FFFFFF"/>
                        </w:rPr>
                        <w:t xml:space="preserve"> </w:t>
                      </w:r>
                      <w:r w:rsidR="00BC0C6E">
                        <w:rPr>
                          <w:color w:val="FFFFFF"/>
                        </w:rPr>
                        <w:t>November 2</w:t>
                      </w:r>
                      <w:r w:rsidR="00BA21BB">
                        <w:rPr>
                          <w:color w:val="FFFFFF"/>
                        </w:rPr>
                        <w:t>02</w:t>
                      </w:r>
                      <w:r w:rsidR="00BC0C6E">
                        <w:rPr>
                          <w:color w:val="FFFFFF"/>
                        </w:rPr>
                        <w:t>4</w:t>
                      </w:r>
                      <w:r w:rsidR="00D14673">
                        <w:rPr>
                          <w:color w:val="FFFFFF"/>
                        </w:rPr>
                        <w:t>)</w:t>
                      </w:r>
                    </w:p>
                  </w:txbxContent>
                </v:textbox>
                <w10:wrap anchorx="page" anchory="page"/>
              </v:rect>
            </w:pict>
          </mc:Fallback>
        </mc:AlternateContent>
      </w:r>
      <w:r w:rsidRPr="0022503B">
        <w:br w:type="page"/>
      </w:r>
    </w:p>
    <w:p w14:paraId="0573990A" w14:textId="77777777" w:rsidR="003F6DE8" w:rsidRPr="0022503B" w:rsidRDefault="00D14673">
      <w:pPr>
        <w:widowControl w:val="0"/>
        <w:pBdr>
          <w:top w:val="nil"/>
          <w:left w:val="nil"/>
          <w:bottom w:val="nil"/>
          <w:right w:val="nil"/>
          <w:between w:val="nil"/>
        </w:pBdr>
        <w:tabs>
          <w:tab w:val="left" w:pos="-720"/>
          <w:tab w:val="left" w:pos="567"/>
        </w:tabs>
        <w:spacing w:after="0" w:line="240" w:lineRule="auto"/>
        <w:jc w:val="both"/>
        <w:rPr>
          <w:rFonts w:ascii="Verdana" w:eastAsia="Verdana" w:hAnsi="Verdana" w:cs="Verdana"/>
          <w:b/>
          <w:color w:val="000000"/>
          <w:sz w:val="20"/>
          <w:szCs w:val="20"/>
        </w:rPr>
      </w:pPr>
      <w:r w:rsidRPr="0022503B">
        <w:rPr>
          <w:rFonts w:ascii="Verdana" w:eastAsia="Verdana" w:hAnsi="Verdana" w:cs="Verdana"/>
          <w:b/>
          <w:color w:val="000000"/>
          <w:sz w:val="20"/>
          <w:szCs w:val="20"/>
        </w:rPr>
        <w:lastRenderedPageBreak/>
        <w:t>I.</w:t>
      </w:r>
      <w:r w:rsidRPr="0022503B">
        <w:rPr>
          <w:rFonts w:ascii="Verdana" w:eastAsia="Verdana" w:hAnsi="Verdana" w:cs="Verdana"/>
          <w:b/>
          <w:color w:val="000000"/>
          <w:sz w:val="20"/>
          <w:szCs w:val="20"/>
        </w:rPr>
        <w:tab/>
        <w:t>INTRODUCTION</w:t>
      </w:r>
    </w:p>
    <w:p w14:paraId="3EC2CA48" w14:textId="77777777" w:rsidR="003F6DE8" w:rsidRPr="0022503B" w:rsidRDefault="003F6DE8">
      <w:pPr>
        <w:tabs>
          <w:tab w:val="left" w:pos="567"/>
        </w:tabs>
        <w:spacing w:after="0" w:line="240" w:lineRule="auto"/>
        <w:jc w:val="both"/>
        <w:rPr>
          <w:rFonts w:ascii="Verdana" w:eastAsia="Verdana" w:hAnsi="Verdana" w:cs="Verdana"/>
          <w:sz w:val="20"/>
          <w:szCs w:val="20"/>
        </w:rPr>
      </w:pPr>
    </w:p>
    <w:p w14:paraId="51D70818" w14:textId="7436E449" w:rsidR="003F6DE8" w:rsidRPr="0022503B" w:rsidRDefault="00D14673">
      <w:pPr>
        <w:numPr>
          <w:ilvl w:val="0"/>
          <w:numId w:val="1"/>
        </w:numPr>
        <w:spacing w:after="0" w:line="240" w:lineRule="auto"/>
        <w:jc w:val="both"/>
        <w:rPr>
          <w:rFonts w:ascii="Verdana" w:hAnsi="Verdana"/>
          <w:sz w:val="20"/>
          <w:szCs w:val="20"/>
        </w:rPr>
      </w:pPr>
      <w:r w:rsidRPr="0022503B">
        <w:rPr>
          <w:rFonts w:ascii="Verdana" w:eastAsia="Verdana" w:hAnsi="Verdana" w:cs="Verdana"/>
          <w:sz w:val="20"/>
          <w:szCs w:val="20"/>
        </w:rPr>
        <w:t xml:space="preserve">This </w:t>
      </w:r>
      <w:r w:rsidR="0056250D" w:rsidRPr="0022503B">
        <w:rPr>
          <w:rFonts w:ascii="Verdana" w:eastAsia="Verdana" w:hAnsi="Verdana" w:cs="Verdana"/>
          <w:sz w:val="20"/>
          <w:szCs w:val="20"/>
        </w:rPr>
        <w:t xml:space="preserve">Addendum to the </w:t>
      </w:r>
      <w:r w:rsidR="00BA21BB" w:rsidRPr="0022503B">
        <w:rPr>
          <w:rFonts w:ascii="Verdana" w:eastAsia="Verdana" w:hAnsi="Verdana" w:cs="Verdana"/>
          <w:sz w:val="20"/>
          <w:szCs w:val="20"/>
        </w:rPr>
        <w:t xml:space="preserve">Second </w:t>
      </w:r>
      <w:r w:rsidRPr="0022503B">
        <w:rPr>
          <w:rFonts w:ascii="Verdana" w:eastAsia="Verdana" w:hAnsi="Verdana" w:cs="Verdana"/>
          <w:sz w:val="20"/>
          <w:szCs w:val="20"/>
        </w:rPr>
        <w:t xml:space="preserve">Compliance Report assesses the measures taken by the authorities of Armenia to implement the recommendations issued in the Fourth Round Evaluation Report on Armenia (see paragraph 2). </w:t>
      </w:r>
      <w:r w:rsidRPr="0022503B">
        <w:rPr>
          <w:rFonts w:ascii="Verdana" w:eastAsia="Verdana" w:hAnsi="Verdana" w:cs="Verdana"/>
          <w:color w:val="000000"/>
          <w:sz w:val="20"/>
          <w:szCs w:val="20"/>
        </w:rPr>
        <w:t xml:space="preserve">GRECO’s Fourth Evaluation Round deals with </w:t>
      </w:r>
      <w:r w:rsidR="00C84E61" w:rsidRPr="0022503B">
        <w:rPr>
          <w:rFonts w:ascii="Verdana" w:eastAsia="Verdana" w:hAnsi="Verdana" w:cs="Verdana"/>
          <w:color w:val="000000"/>
          <w:sz w:val="20"/>
          <w:szCs w:val="20"/>
        </w:rPr>
        <w:t>“</w:t>
      </w:r>
      <w:r w:rsidRPr="0022503B">
        <w:rPr>
          <w:rFonts w:ascii="Verdana" w:eastAsia="Verdana" w:hAnsi="Verdana" w:cs="Verdana"/>
          <w:color w:val="000000"/>
          <w:sz w:val="20"/>
          <w:szCs w:val="20"/>
        </w:rPr>
        <w:t>Corruption prevention in respect of members of parliament, judges and prosecutors</w:t>
      </w:r>
      <w:r w:rsidR="00C024AE" w:rsidRPr="0022503B">
        <w:rPr>
          <w:rFonts w:ascii="Verdana" w:eastAsia="Verdana" w:hAnsi="Verdana" w:cs="Verdana"/>
          <w:color w:val="000000"/>
          <w:sz w:val="20"/>
          <w:szCs w:val="20"/>
        </w:rPr>
        <w:t>.</w:t>
      </w:r>
      <w:r w:rsidRPr="0022503B">
        <w:rPr>
          <w:rFonts w:ascii="Verdana" w:eastAsia="Verdana" w:hAnsi="Verdana" w:cs="Verdana"/>
          <w:color w:val="000000"/>
          <w:sz w:val="20"/>
          <w:szCs w:val="20"/>
        </w:rPr>
        <w:t xml:space="preserve">” </w:t>
      </w:r>
    </w:p>
    <w:p w14:paraId="415E55B0" w14:textId="77777777" w:rsidR="003F6DE8" w:rsidRPr="0022503B" w:rsidRDefault="003F6DE8">
      <w:pPr>
        <w:spacing w:after="0" w:line="240" w:lineRule="auto"/>
        <w:ind w:left="567"/>
        <w:jc w:val="both"/>
        <w:rPr>
          <w:rFonts w:ascii="Verdana" w:eastAsia="Verdana" w:hAnsi="Verdana" w:cs="Verdana"/>
          <w:sz w:val="20"/>
          <w:szCs w:val="20"/>
        </w:rPr>
      </w:pPr>
    </w:p>
    <w:p w14:paraId="5B0A1A07" w14:textId="77777777" w:rsidR="003F6DE8" w:rsidRPr="0022503B" w:rsidRDefault="00D14673">
      <w:pPr>
        <w:numPr>
          <w:ilvl w:val="0"/>
          <w:numId w:val="1"/>
        </w:numPr>
        <w:spacing w:after="0" w:line="240" w:lineRule="auto"/>
        <w:jc w:val="both"/>
        <w:rPr>
          <w:rFonts w:ascii="Verdana" w:hAnsi="Verdana"/>
          <w:sz w:val="20"/>
          <w:szCs w:val="20"/>
        </w:rPr>
      </w:pPr>
      <w:r w:rsidRPr="0022503B">
        <w:rPr>
          <w:rFonts w:ascii="Verdana" w:eastAsia="Verdana" w:hAnsi="Verdana" w:cs="Verdana"/>
          <w:sz w:val="20"/>
          <w:szCs w:val="20"/>
        </w:rPr>
        <w:t xml:space="preserve">The </w:t>
      </w:r>
      <w:hyperlink r:id="rId17">
        <w:r w:rsidRPr="0022503B">
          <w:rPr>
            <w:rFonts w:ascii="Verdana" w:eastAsia="Verdana" w:hAnsi="Verdana" w:cs="Verdana"/>
            <w:color w:val="0000FF"/>
            <w:sz w:val="20"/>
            <w:szCs w:val="20"/>
            <w:u w:val="single"/>
          </w:rPr>
          <w:t>Fourth Round Evaluation Report on Armenia</w:t>
        </w:r>
      </w:hyperlink>
      <w:r w:rsidRPr="0022503B">
        <w:rPr>
          <w:rFonts w:ascii="Verdana" w:eastAsia="Verdana" w:hAnsi="Verdana" w:cs="Verdana"/>
          <w:sz w:val="20"/>
          <w:szCs w:val="20"/>
        </w:rPr>
        <w:t xml:space="preserve"> was adopted at GRECO’s 69</w:t>
      </w:r>
      <w:r w:rsidRPr="0022503B">
        <w:rPr>
          <w:rFonts w:ascii="Verdana" w:eastAsia="Verdana" w:hAnsi="Verdana" w:cs="Verdana"/>
          <w:sz w:val="20"/>
          <w:szCs w:val="20"/>
          <w:vertAlign w:val="superscript"/>
        </w:rPr>
        <w:t>th </w:t>
      </w:r>
      <w:r w:rsidRPr="0022503B">
        <w:rPr>
          <w:rFonts w:ascii="Verdana" w:eastAsia="Verdana" w:hAnsi="Verdana" w:cs="Verdana"/>
          <w:sz w:val="20"/>
          <w:szCs w:val="20"/>
        </w:rPr>
        <w:t xml:space="preserve">Plenary Meeting (16 October 2015) and made public on 25 February 2016, following authorisation by Armenia. </w:t>
      </w:r>
    </w:p>
    <w:p w14:paraId="2D955742" w14:textId="77777777" w:rsidR="003F6DE8" w:rsidRPr="0022503B" w:rsidRDefault="003F6DE8">
      <w:pPr>
        <w:spacing w:after="0" w:line="240" w:lineRule="auto"/>
        <w:jc w:val="both"/>
        <w:rPr>
          <w:rFonts w:ascii="Verdana" w:eastAsia="Verdana" w:hAnsi="Verdana" w:cs="Verdana"/>
          <w:sz w:val="20"/>
          <w:szCs w:val="20"/>
        </w:rPr>
      </w:pPr>
    </w:p>
    <w:p w14:paraId="55415B36" w14:textId="732500AD" w:rsidR="003F6DE8" w:rsidRPr="0022503B" w:rsidRDefault="00D14673">
      <w:pPr>
        <w:numPr>
          <w:ilvl w:val="0"/>
          <w:numId w:val="1"/>
        </w:numPr>
        <w:spacing w:after="0" w:line="240" w:lineRule="auto"/>
        <w:jc w:val="both"/>
        <w:rPr>
          <w:rFonts w:ascii="Verdana" w:hAnsi="Verdana"/>
          <w:sz w:val="20"/>
          <w:szCs w:val="20"/>
        </w:rPr>
      </w:pPr>
      <w:r w:rsidRPr="0022503B">
        <w:rPr>
          <w:rFonts w:ascii="Verdana" w:eastAsia="Verdana" w:hAnsi="Verdana" w:cs="Verdana"/>
          <w:sz w:val="20"/>
          <w:szCs w:val="20"/>
        </w:rPr>
        <w:t xml:space="preserve">The </w:t>
      </w:r>
      <w:hyperlink r:id="rId18">
        <w:r w:rsidRPr="0022503B">
          <w:rPr>
            <w:rFonts w:ascii="Verdana" w:eastAsia="Verdana" w:hAnsi="Verdana" w:cs="Verdana"/>
            <w:color w:val="0000FF"/>
            <w:sz w:val="20"/>
            <w:szCs w:val="20"/>
            <w:u w:val="single"/>
          </w:rPr>
          <w:t>Compliance Report</w:t>
        </w:r>
      </w:hyperlink>
      <w:r w:rsidRPr="0022503B">
        <w:rPr>
          <w:rFonts w:ascii="Verdana" w:eastAsia="Verdana" w:hAnsi="Verdana" w:cs="Verdana"/>
          <w:sz w:val="20"/>
          <w:szCs w:val="20"/>
        </w:rPr>
        <w:t xml:space="preserve"> was adopted by GRECO at its 78</w:t>
      </w:r>
      <w:r w:rsidRPr="0022503B">
        <w:rPr>
          <w:rFonts w:ascii="Verdana" w:eastAsia="Verdana" w:hAnsi="Verdana" w:cs="Verdana"/>
          <w:sz w:val="20"/>
          <w:szCs w:val="20"/>
          <w:vertAlign w:val="superscript"/>
        </w:rPr>
        <w:t>th</w:t>
      </w:r>
      <w:r w:rsidRPr="0022503B">
        <w:rPr>
          <w:rFonts w:ascii="Verdana" w:eastAsia="Verdana" w:hAnsi="Verdana" w:cs="Verdana"/>
          <w:sz w:val="20"/>
          <w:szCs w:val="20"/>
        </w:rPr>
        <w:t xml:space="preserve"> Plenary Meeting (8 December 2017) and made public on 21 December 2017, following </w:t>
      </w:r>
      <w:r w:rsidR="00991487" w:rsidRPr="0022503B">
        <w:rPr>
          <w:rFonts w:ascii="Verdana" w:eastAsia="Verdana" w:hAnsi="Verdana" w:cs="Verdana"/>
          <w:sz w:val="20"/>
          <w:szCs w:val="20"/>
        </w:rPr>
        <w:t xml:space="preserve">the </w:t>
      </w:r>
      <w:r w:rsidRPr="0022503B">
        <w:rPr>
          <w:rFonts w:ascii="Verdana" w:eastAsia="Verdana" w:hAnsi="Verdana" w:cs="Verdana"/>
          <w:sz w:val="20"/>
          <w:szCs w:val="20"/>
        </w:rPr>
        <w:t xml:space="preserve">authorisation by Armenia. </w:t>
      </w:r>
    </w:p>
    <w:p w14:paraId="47551776" w14:textId="77777777" w:rsidR="003F6DE8" w:rsidRPr="0022503B" w:rsidRDefault="003F6DE8">
      <w:pPr>
        <w:pBdr>
          <w:top w:val="nil"/>
          <w:left w:val="nil"/>
          <w:bottom w:val="nil"/>
          <w:right w:val="nil"/>
          <w:between w:val="nil"/>
        </w:pBdr>
        <w:spacing w:after="0" w:line="240" w:lineRule="auto"/>
        <w:ind w:left="720"/>
        <w:jc w:val="both"/>
        <w:rPr>
          <w:rFonts w:ascii="Verdana" w:eastAsia="Verdana" w:hAnsi="Verdana" w:cs="Verdana"/>
          <w:color w:val="000000"/>
          <w:sz w:val="20"/>
          <w:szCs w:val="20"/>
        </w:rPr>
      </w:pPr>
    </w:p>
    <w:p w14:paraId="0EB872B7" w14:textId="7AC34FA1" w:rsidR="00BA21BB" w:rsidRPr="0022503B" w:rsidRDefault="00D14673">
      <w:pPr>
        <w:numPr>
          <w:ilvl w:val="0"/>
          <w:numId w:val="1"/>
        </w:numPr>
        <w:spacing w:after="0" w:line="240" w:lineRule="auto"/>
        <w:jc w:val="both"/>
        <w:rPr>
          <w:rFonts w:ascii="Verdana" w:hAnsi="Verdana"/>
          <w:sz w:val="20"/>
          <w:szCs w:val="20"/>
        </w:rPr>
      </w:pPr>
      <w:r w:rsidRPr="0022503B">
        <w:rPr>
          <w:rFonts w:ascii="Verdana" w:eastAsia="Verdana" w:hAnsi="Verdana" w:cs="Verdana"/>
          <w:sz w:val="20"/>
          <w:szCs w:val="20"/>
        </w:rPr>
        <w:t xml:space="preserve">The </w:t>
      </w:r>
      <w:hyperlink r:id="rId19">
        <w:r w:rsidRPr="0022503B">
          <w:rPr>
            <w:rFonts w:ascii="Verdana" w:eastAsia="Verdana" w:hAnsi="Verdana" w:cs="Verdana"/>
            <w:color w:val="0000FF"/>
            <w:sz w:val="20"/>
            <w:szCs w:val="20"/>
            <w:u w:val="single"/>
          </w:rPr>
          <w:t>Second Compliance Report</w:t>
        </w:r>
      </w:hyperlink>
      <w:r w:rsidRPr="0022503B">
        <w:rPr>
          <w:rFonts w:ascii="Verdana" w:eastAsia="Verdana" w:hAnsi="Verdana" w:cs="Verdana"/>
          <w:sz w:val="20"/>
          <w:szCs w:val="20"/>
        </w:rPr>
        <w:t xml:space="preserve"> was ado</w:t>
      </w:r>
      <w:bookmarkStart w:id="0" w:name="_GoBack"/>
      <w:bookmarkEnd w:id="0"/>
      <w:r w:rsidRPr="0022503B">
        <w:rPr>
          <w:rFonts w:ascii="Verdana" w:eastAsia="Verdana" w:hAnsi="Verdana" w:cs="Verdana"/>
          <w:sz w:val="20"/>
          <w:szCs w:val="20"/>
        </w:rPr>
        <w:t>pted by GRECO at its 84</w:t>
      </w:r>
      <w:r w:rsidRPr="0022503B">
        <w:rPr>
          <w:rFonts w:ascii="Verdana" w:eastAsia="Verdana" w:hAnsi="Verdana" w:cs="Verdana"/>
          <w:sz w:val="20"/>
          <w:szCs w:val="20"/>
          <w:vertAlign w:val="superscript"/>
        </w:rPr>
        <w:t>th</w:t>
      </w:r>
      <w:r w:rsidRPr="0022503B">
        <w:rPr>
          <w:rFonts w:ascii="Verdana" w:eastAsia="Verdana" w:hAnsi="Verdana" w:cs="Verdana"/>
          <w:sz w:val="20"/>
          <w:szCs w:val="20"/>
        </w:rPr>
        <w:t xml:space="preserve"> Plenary Meeting (on 6 December 2019) and made public on 12 December 2019, following </w:t>
      </w:r>
      <w:r w:rsidR="00991487" w:rsidRPr="0022503B">
        <w:rPr>
          <w:rFonts w:ascii="Verdana" w:eastAsia="Verdana" w:hAnsi="Verdana" w:cs="Verdana"/>
          <w:sz w:val="20"/>
          <w:szCs w:val="20"/>
        </w:rPr>
        <w:t xml:space="preserve">the </w:t>
      </w:r>
      <w:r w:rsidRPr="0022503B">
        <w:rPr>
          <w:rFonts w:ascii="Verdana" w:eastAsia="Verdana" w:hAnsi="Verdana" w:cs="Verdana"/>
          <w:sz w:val="20"/>
          <w:szCs w:val="20"/>
        </w:rPr>
        <w:t xml:space="preserve">authorisation by Armenia. </w:t>
      </w:r>
      <w:r w:rsidR="009D3F24" w:rsidRPr="0022503B">
        <w:rPr>
          <w:rFonts w:ascii="Verdana" w:eastAsia="Verdana" w:hAnsi="Verdana" w:cs="Verdana"/>
          <w:sz w:val="20"/>
          <w:szCs w:val="20"/>
        </w:rPr>
        <w:t>In that Report, GRECO concluded that the low level of compliance was “globally unsatisfactory” within the meaning of Rule 31 revised, paragraph 8.3 of the Rules of Procedure</w:t>
      </w:r>
      <w:r w:rsidR="00986220" w:rsidRPr="0022503B">
        <w:rPr>
          <w:rFonts w:ascii="Verdana" w:eastAsia="Verdana" w:hAnsi="Verdana" w:cs="Verdana"/>
          <w:sz w:val="20"/>
          <w:szCs w:val="20"/>
        </w:rPr>
        <w:t xml:space="preserve">, and </w:t>
      </w:r>
      <w:r w:rsidR="009D3F24" w:rsidRPr="0022503B">
        <w:rPr>
          <w:rFonts w:ascii="Verdana" w:eastAsia="Verdana" w:hAnsi="Verdana" w:cs="Verdana"/>
          <w:sz w:val="20"/>
          <w:szCs w:val="20"/>
        </w:rPr>
        <w:t xml:space="preserve">decided to apply Rule 32 concerning members found not to be in compliance with the recommendations contained in the mutual </w:t>
      </w:r>
      <w:r w:rsidR="00FE7D65" w:rsidRPr="0022503B">
        <w:rPr>
          <w:rFonts w:ascii="Verdana" w:eastAsia="Verdana" w:hAnsi="Verdana" w:cs="Verdana"/>
          <w:sz w:val="20"/>
          <w:szCs w:val="20"/>
        </w:rPr>
        <w:t>E</w:t>
      </w:r>
      <w:r w:rsidR="009D3F24" w:rsidRPr="0022503B">
        <w:rPr>
          <w:rFonts w:ascii="Verdana" w:eastAsia="Verdana" w:hAnsi="Verdana" w:cs="Verdana"/>
          <w:sz w:val="20"/>
          <w:szCs w:val="20"/>
        </w:rPr>
        <w:t xml:space="preserve">valuation </w:t>
      </w:r>
      <w:r w:rsidR="00FE7D65" w:rsidRPr="0022503B">
        <w:rPr>
          <w:rFonts w:ascii="Verdana" w:eastAsia="Verdana" w:hAnsi="Verdana" w:cs="Verdana"/>
          <w:sz w:val="20"/>
          <w:szCs w:val="20"/>
        </w:rPr>
        <w:t>R</w:t>
      </w:r>
      <w:r w:rsidR="009D3F24" w:rsidRPr="0022503B">
        <w:rPr>
          <w:rFonts w:ascii="Verdana" w:eastAsia="Verdana" w:hAnsi="Verdana" w:cs="Verdana"/>
          <w:sz w:val="20"/>
          <w:szCs w:val="20"/>
        </w:rPr>
        <w:t xml:space="preserve">eport. </w:t>
      </w:r>
    </w:p>
    <w:p w14:paraId="7039166F" w14:textId="77777777" w:rsidR="00991487" w:rsidRPr="0022503B" w:rsidRDefault="00991487" w:rsidP="00991487">
      <w:pPr>
        <w:spacing w:after="0" w:line="240" w:lineRule="auto"/>
        <w:ind w:left="567"/>
        <w:jc w:val="both"/>
        <w:rPr>
          <w:rFonts w:ascii="Verdana" w:hAnsi="Verdana"/>
          <w:sz w:val="20"/>
          <w:szCs w:val="20"/>
        </w:rPr>
      </w:pPr>
    </w:p>
    <w:p w14:paraId="71D48B74" w14:textId="78E0BDC0" w:rsidR="00663418" w:rsidRPr="0022503B" w:rsidRDefault="00BA21BB" w:rsidP="00663418">
      <w:pPr>
        <w:pStyle w:val="ListParagraph"/>
        <w:numPr>
          <w:ilvl w:val="0"/>
          <w:numId w:val="1"/>
        </w:numPr>
        <w:jc w:val="both"/>
        <w:rPr>
          <w:rFonts w:ascii="Verdana" w:eastAsia="Verdana" w:hAnsi="Verdana" w:cs="Verdana"/>
          <w:sz w:val="20"/>
          <w:szCs w:val="20"/>
        </w:rPr>
      </w:pPr>
      <w:r w:rsidRPr="0022503B">
        <w:rPr>
          <w:rFonts w:ascii="Verdana" w:eastAsia="Verdana" w:hAnsi="Verdana" w:cs="Verdana"/>
          <w:sz w:val="20"/>
          <w:szCs w:val="20"/>
        </w:rPr>
        <w:t xml:space="preserve">The </w:t>
      </w:r>
      <w:hyperlink r:id="rId20" w:history="1">
        <w:r w:rsidRPr="0022503B">
          <w:rPr>
            <w:rStyle w:val="Hyperlink"/>
            <w:rFonts w:ascii="Verdana" w:eastAsia="Verdana" w:hAnsi="Verdana" w:cs="Verdana"/>
            <w:i/>
            <w:iCs/>
            <w:sz w:val="20"/>
            <w:szCs w:val="20"/>
          </w:rPr>
          <w:t>Interim</w:t>
        </w:r>
        <w:r w:rsidRPr="0022503B">
          <w:rPr>
            <w:rStyle w:val="Hyperlink"/>
            <w:rFonts w:ascii="Verdana" w:eastAsia="Verdana" w:hAnsi="Verdana" w:cs="Verdana"/>
            <w:sz w:val="20"/>
            <w:szCs w:val="20"/>
          </w:rPr>
          <w:t xml:space="preserve"> Compliance Report</w:t>
        </w:r>
      </w:hyperlink>
      <w:r w:rsidRPr="0022503B">
        <w:rPr>
          <w:rFonts w:ascii="Verdana" w:eastAsia="Verdana" w:hAnsi="Verdana" w:cs="Verdana"/>
          <w:sz w:val="20"/>
          <w:szCs w:val="20"/>
        </w:rPr>
        <w:t xml:space="preserve"> was adopted by GRECO at its 88</w:t>
      </w:r>
      <w:r w:rsidRPr="0022503B">
        <w:rPr>
          <w:rFonts w:ascii="Verdana" w:eastAsia="Verdana" w:hAnsi="Verdana" w:cs="Verdana"/>
          <w:sz w:val="20"/>
          <w:szCs w:val="20"/>
          <w:vertAlign w:val="superscript"/>
        </w:rPr>
        <w:t>th</w:t>
      </w:r>
      <w:r w:rsidRPr="0022503B">
        <w:rPr>
          <w:rFonts w:ascii="Verdana" w:eastAsia="Verdana" w:hAnsi="Verdana" w:cs="Verdana"/>
          <w:sz w:val="20"/>
          <w:szCs w:val="20"/>
        </w:rPr>
        <w:t xml:space="preserve"> Plenary Meeting (on 22 September 2021) and made public on 8 October 2021, following Armenia</w:t>
      </w:r>
      <w:r w:rsidR="0079319F" w:rsidRPr="0022503B">
        <w:rPr>
          <w:rFonts w:ascii="Verdana" w:eastAsia="Verdana" w:hAnsi="Verdana" w:cs="Verdana"/>
          <w:sz w:val="20"/>
          <w:szCs w:val="20"/>
        </w:rPr>
        <w:t>’s authorisation</w:t>
      </w:r>
      <w:r w:rsidRPr="0022503B">
        <w:rPr>
          <w:rFonts w:ascii="Verdana" w:eastAsia="Verdana" w:hAnsi="Verdana" w:cs="Verdana"/>
          <w:sz w:val="20"/>
          <w:szCs w:val="20"/>
        </w:rPr>
        <w:t xml:space="preserve">. </w:t>
      </w:r>
      <w:r w:rsidR="009D3F24" w:rsidRPr="0022503B">
        <w:rPr>
          <w:rFonts w:ascii="Verdana" w:eastAsia="Verdana" w:hAnsi="Verdana" w:cs="Verdana"/>
          <w:sz w:val="20"/>
          <w:szCs w:val="20"/>
        </w:rPr>
        <w:t xml:space="preserve">GRECO concluded that </w:t>
      </w:r>
      <w:r w:rsidR="00493A00" w:rsidRPr="0022503B">
        <w:rPr>
          <w:rFonts w:ascii="Verdana" w:eastAsia="Verdana" w:hAnsi="Verdana" w:cs="Verdana"/>
          <w:sz w:val="20"/>
          <w:szCs w:val="20"/>
        </w:rPr>
        <w:t xml:space="preserve">the </w:t>
      </w:r>
      <w:r w:rsidR="009D3F24" w:rsidRPr="0022503B">
        <w:rPr>
          <w:rFonts w:ascii="Verdana" w:eastAsia="Verdana" w:hAnsi="Verdana" w:cs="Verdana"/>
          <w:sz w:val="20"/>
          <w:szCs w:val="20"/>
        </w:rPr>
        <w:t>level of com</w:t>
      </w:r>
      <w:r w:rsidR="00422A77" w:rsidRPr="0022503B">
        <w:rPr>
          <w:rFonts w:ascii="Verdana" w:eastAsia="Verdana" w:hAnsi="Verdana" w:cs="Verdana"/>
          <w:sz w:val="20"/>
          <w:szCs w:val="20"/>
        </w:rPr>
        <w:t xml:space="preserve">pliance </w:t>
      </w:r>
      <w:r w:rsidR="00BC0C6E" w:rsidRPr="0022503B">
        <w:rPr>
          <w:rFonts w:ascii="Verdana" w:eastAsia="Verdana" w:hAnsi="Verdana" w:cs="Verdana"/>
          <w:sz w:val="20"/>
          <w:szCs w:val="20"/>
        </w:rPr>
        <w:t xml:space="preserve">with the recommendations </w:t>
      </w:r>
      <w:r w:rsidR="00663418" w:rsidRPr="0022503B">
        <w:rPr>
          <w:rFonts w:ascii="Verdana" w:eastAsia="Verdana" w:hAnsi="Verdana" w:cs="Verdana"/>
          <w:sz w:val="20"/>
          <w:szCs w:val="20"/>
        </w:rPr>
        <w:t xml:space="preserve">remained </w:t>
      </w:r>
      <w:r w:rsidR="00BC0C6E" w:rsidRPr="0022503B">
        <w:rPr>
          <w:rFonts w:ascii="Verdana" w:eastAsia="Verdana" w:hAnsi="Verdana" w:cs="Verdana"/>
          <w:sz w:val="20"/>
          <w:szCs w:val="20"/>
        </w:rPr>
        <w:t xml:space="preserve">“globally unsatisfactory” </w:t>
      </w:r>
      <w:r w:rsidR="00986220" w:rsidRPr="0022503B">
        <w:rPr>
          <w:rFonts w:ascii="Verdana" w:eastAsia="Verdana" w:hAnsi="Verdana" w:cs="Verdana"/>
          <w:sz w:val="20"/>
          <w:szCs w:val="20"/>
        </w:rPr>
        <w:t xml:space="preserve">and </w:t>
      </w:r>
      <w:r w:rsidR="00663418" w:rsidRPr="0022503B">
        <w:rPr>
          <w:rFonts w:ascii="Verdana" w:eastAsia="Verdana" w:hAnsi="Verdana" w:cs="Verdana"/>
          <w:sz w:val="20"/>
          <w:szCs w:val="20"/>
        </w:rPr>
        <w:t xml:space="preserve">decided to continue applying Rule 32. </w:t>
      </w:r>
    </w:p>
    <w:p w14:paraId="3A094ABD" w14:textId="1186CEFB" w:rsidR="00663418" w:rsidRPr="0022503B" w:rsidRDefault="00663418" w:rsidP="000E2650">
      <w:pPr>
        <w:numPr>
          <w:ilvl w:val="0"/>
          <w:numId w:val="1"/>
        </w:numPr>
        <w:spacing w:after="0" w:line="240" w:lineRule="auto"/>
        <w:jc w:val="both"/>
        <w:rPr>
          <w:rFonts w:ascii="Verdana" w:eastAsia="Verdana" w:hAnsi="Verdana" w:cs="Verdana"/>
          <w:sz w:val="20"/>
          <w:szCs w:val="20"/>
        </w:rPr>
      </w:pPr>
      <w:r w:rsidRPr="0022503B">
        <w:rPr>
          <w:rFonts w:ascii="Verdana" w:eastAsia="Verdana" w:hAnsi="Verdana" w:cs="Verdana"/>
          <w:sz w:val="20"/>
          <w:szCs w:val="20"/>
        </w:rPr>
        <w:t xml:space="preserve">The </w:t>
      </w:r>
      <w:hyperlink r:id="rId21" w:history="1">
        <w:r w:rsidRPr="003B4C46">
          <w:rPr>
            <w:rStyle w:val="Hyperlink"/>
            <w:rFonts w:ascii="Verdana" w:hAnsi="Verdana" w:cs="Verdana"/>
            <w:i/>
            <w:iCs/>
            <w:sz w:val="20"/>
            <w:szCs w:val="20"/>
          </w:rPr>
          <w:t>Second Interim</w:t>
        </w:r>
        <w:r w:rsidRPr="003B4C46">
          <w:rPr>
            <w:rStyle w:val="Hyperlink"/>
            <w:rFonts w:ascii="Verdana" w:hAnsi="Verdana" w:cs="Verdana"/>
            <w:sz w:val="20"/>
            <w:szCs w:val="20"/>
          </w:rPr>
          <w:t xml:space="preserve"> Compliance Report</w:t>
        </w:r>
      </w:hyperlink>
      <w:r w:rsidRPr="0022503B">
        <w:rPr>
          <w:rStyle w:val="Hyperlink"/>
          <w:rFonts w:ascii="Verdana" w:hAnsi="Verdana" w:cs="Verdana"/>
          <w:sz w:val="20"/>
          <w:szCs w:val="20"/>
        </w:rPr>
        <w:t xml:space="preserve"> </w:t>
      </w:r>
      <w:r w:rsidRPr="0022503B">
        <w:rPr>
          <w:rFonts w:ascii="Verdana" w:eastAsia="Verdana" w:hAnsi="Verdana" w:cs="Verdana"/>
          <w:sz w:val="20"/>
          <w:szCs w:val="20"/>
        </w:rPr>
        <w:t xml:space="preserve">was adopted by GRECO at its </w:t>
      </w:r>
      <w:r w:rsidR="0020627D" w:rsidRPr="0022503B">
        <w:rPr>
          <w:rFonts w:ascii="Verdana" w:eastAsia="Verdana" w:hAnsi="Verdana" w:cs="Verdana"/>
          <w:sz w:val="20"/>
          <w:szCs w:val="20"/>
        </w:rPr>
        <w:t>93</w:t>
      </w:r>
      <w:r w:rsidR="0020627D" w:rsidRPr="0022503B">
        <w:rPr>
          <w:rFonts w:ascii="Verdana" w:eastAsia="Verdana" w:hAnsi="Verdana" w:cs="Verdana"/>
          <w:sz w:val="20"/>
          <w:szCs w:val="20"/>
          <w:vertAlign w:val="superscript"/>
        </w:rPr>
        <w:t>rd</w:t>
      </w:r>
      <w:r w:rsidR="0020627D" w:rsidRPr="0022503B">
        <w:rPr>
          <w:rFonts w:ascii="Verdana" w:eastAsia="Verdana" w:hAnsi="Verdana" w:cs="Verdana"/>
          <w:sz w:val="20"/>
          <w:szCs w:val="20"/>
        </w:rPr>
        <w:t xml:space="preserve"> </w:t>
      </w:r>
      <w:r w:rsidRPr="0022503B">
        <w:rPr>
          <w:rFonts w:ascii="Verdana" w:eastAsia="Verdana" w:hAnsi="Verdana" w:cs="Verdana"/>
          <w:sz w:val="20"/>
          <w:szCs w:val="20"/>
        </w:rPr>
        <w:t xml:space="preserve">Plenary Meeting (on 24 March 2023) and made public on 3 April 2023, following Armenia’s authorisation. GRECO concluded that the level of compliance with the recommendations was no longer “globally unsatisfactory” </w:t>
      </w:r>
      <w:r w:rsidR="0056250D" w:rsidRPr="0022503B">
        <w:rPr>
          <w:rFonts w:ascii="Verdana" w:eastAsia="Verdana" w:hAnsi="Verdana" w:cs="Verdana"/>
          <w:sz w:val="20"/>
          <w:szCs w:val="20"/>
        </w:rPr>
        <w:t xml:space="preserve">and, </w:t>
      </w:r>
      <w:r w:rsidRPr="0022503B">
        <w:rPr>
          <w:rFonts w:ascii="Verdana" w:eastAsia="Verdana" w:hAnsi="Verdana" w:cs="Verdana"/>
          <w:sz w:val="20"/>
          <w:szCs w:val="20"/>
        </w:rPr>
        <w:t>therefore</w:t>
      </w:r>
      <w:r w:rsidR="0056250D" w:rsidRPr="0022503B">
        <w:rPr>
          <w:rFonts w:ascii="Verdana" w:eastAsia="Verdana" w:hAnsi="Verdana" w:cs="Verdana"/>
          <w:sz w:val="20"/>
          <w:szCs w:val="20"/>
        </w:rPr>
        <w:t>,</w:t>
      </w:r>
      <w:r w:rsidRPr="0022503B">
        <w:rPr>
          <w:rFonts w:ascii="Verdana" w:eastAsia="Verdana" w:hAnsi="Verdana" w:cs="Verdana"/>
          <w:sz w:val="20"/>
          <w:szCs w:val="20"/>
        </w:rPr>
        <w:t xml:space="preserve"> decided not to continue applying Rule 32 </w:t>
      </w:r>
      <w:r w:rsidR="00986220" w:rsidRPr="0022503B">
        <w:rPr>
          <w:rFonts w:ascii="Verdana" w:eastAsia="Verdana" w:hAnsi="Verdana" w:cs="Verdana"/>
          <w:sz w:val="20"/>
          <w:szCs w:val="20"/>
        </w:rPr>
        <w:t>and a</w:t>
      </w:r>
      <w:r w:rsidRPr="0022503B">
        <w:rPr>
          <w:rFonts w:ascii="Verdana" w:eastAsia="Verdana" w:hAnsi="Verdana" w:cs="Verdana"/>
          <w:sz w:val="20"/>
          <w:szCs w:val="20"/>
        </w:rPr>
        <w:t>sk</w:t>
      </w:r>
      <w:r w:rsidR="00986220" w:rsidRPr="0022503B">
        <w:rPr>
          <w:rFonts w:ascii="Verdana" w:eastAsia="Verdana" w:hAnsi="Verdana" w:cs="Verdana"/>
          <w:sz w:val="20"/>
          <w:szCs w:val="20"/>
        </w:rPr>
        <w:t>ed</w:t>
      </w:r>
      <w:r w:rsidRPr="0022503B">
        <w:rPr>
          <w:rFonts w:ascii="Verdana" w:eastAsia="Verdana" w:hAnsi="Verdana" w:cs="Verdana"/>
          <w:sz w:val="20"/>
          <w:szCs w:val="20"/>
        </w:rPr>
        <w:t xml:space="preserve"> the head of the Armenian delegation to provide a report on the measures taken to implement the</w:t>
      </w:r>
      <w:r w:rsidR="00A364B8" w:rsidRPr="0022503B">
        <w:rPr>
          <w:rFonts w:ascii="Verdana" w:eastAsia="Verdana" w:hAnsi="Verdana" w:cs="Verdana"/>
          <w:sz w:val="20"/>
          <w:szCs w:val="20"/>
        </w:rPr>
        <w:t xml:space="preserve"> outstanding</w:t>
      </w:r>
      <w:r w:rsidRPr="0022503B">
        <w:rPr>
          <w:rFonts w:ascii="Verdana" w:eastAsia="Verdana" w:hAnsi="Verdana" w:cs="Verdana"/>
          <w:sz w:val="20"/>
          <w:szCs w:val="20"/>
        </w:rPr>
        <w:t xml:space="preserve"> recommendations by 31 March 2024.</w:t>
      </w:r>
    </w:p>
    <w:p w14:paraId="17898B68" w14:textId="77777777" w:rsidR="00FE7D65" w:rsidRPr="0022503B" w:rsidRDefault="00FE7D65" w:rsidP="00FE7D65">
      <w:pPr>
        <w:spacing w:after="0" w:line="240" w:lineRule="auto"/>
        <w:ind w:left="567"/>
        <w:jc w:val="both"/>
        <w:rPr>
          <w:rFonts w:ascii="Verdana" w:eastAsia="Verdana" w:hAnsi="Verdana" w:cs="Verdana"/>
          <w:sz w:val="20"/>
          <w:szCs w:val="20"/>
        </w:rPr>
      </w:pPr>
    </w:p>
    <w:p w14:paraId="7424D422" w14:textId="5B8B5D74" w:rsidR="003F6DE8" w:rsidRPr="0022503B" w:rsidRDefault="00D14673" w:rsidP="00E5331D">
      <w:pPr>
        <w:numPr>
          <w:ilvl w:val="0"/>
          <w:numId w:val="1"/>
        </w:numPr>
        <w:tabs>
          <w:tab w:val="left" w:pos="567"/>
        </w:tabs>
        <w:spacing w:after="0" w:line="240" w:lineRule="auto"/>
        <w:jc w:val="both"/>
        <w:rPr>
          <w:rFonts w:ascii="Verdana" w:hAnsi="Verdana"/>
          <w:sz w:val="20"/>
          <w:szCs w:val="20"/>
        </w:rPr>
      </w:pPr>
      <w:r w:rsidRPr="0022503B">
        <w:rPr>
          <w:rFonts w:ascii="Verdana" w:eastAsia="Verdana" w:hAnsi="Verdana" w:cs="Verdana"/>
          <w:sz w:val="20"/>
          <w:szCs w:val="20"/>
        </w:rPr>
        <w:t xml:space="preserve">On </w:t>
      </w:r>
      <w:r w:rsidR="000E6DD9" w:rsidRPr="0022503B">
        <w:rPr>
          <w:rFonts w:ascii="Verdana" w:eastAsia="Verdana" w:hAnsi="Verdana" w:cs="Verdana"/>
          <w:sz w:val="20"/>
          <w:szCs w:val="20"/>
        </w:rPr>
        <w:t xml:space="preserve">17 April </w:t>
      </w:r>
      <w:r w:rsidR="003B5F2A" w:rsidRPr="0022503B">
        <w:rPr>
          <w:rFonts w:ascii="Verdana" w:eastAsia="Verdana" w:hAnsi="Verdana" w:cs="Verdana"/>
          <w:sz w:val="20"/>
          <w:szCs w:val="20"/>
        </w:rPr>
        <w:t>202</w:t>
      </w:r>
      <w:r w:rsidR="000E6DD9" w:rsidRPr="0022503B">
        <w:rPr>
          <w:rFonts w:ascii="Verdana" w:eastAsia="Verdana" w:hAnsi="Verdana" w:cs="Verdana"/>
          <w:sz w:val="20"/>
          <w:szCs w:val="20"/>
        </w:rPr>
        <w:t>4</w:t>
      </w:r>
      <w:r w:rsidRPr="0022503B">
        <w:rPr>
          <w:rFonts w:ascii="Verdana" w:eastAsia="Verdana" w:hAnsi="Verdana" w:cs="Verdana"/>
          <w:sz w:val="20"/>
          <w:szCs w:val="20"/>
        </w:rPr>
        <w:t xml:space="preserve">, the authorities of Armenia submitted </w:t>
      </w:r>
      <w:r w:rsidR="000422B3" w:rsidRPr="0022503B">
        <w:rPr>
          <w:rFonts w:ascii="Verdana" w:eastAsia="Verdana" w:hAnsi="Verdana" w:cs="Verdana"/>
          <w:sz w:val="20"/>
          <w:szCs w:val="20"/>
        </w:rPr>
        <w:t>a</w:t>
      </w:r>
      <w:r w:rsidR="00F024BB" w:rsidRPr="0022503B">
        <w:rPr>
          <w:rFonts w:ascii="Verdana" w:eastAsia="Verdana" w:hAnsi="Verdana" w:cs="Verdana"/>
          <w:sz w:val="20"/>
          <w:szCs w:val="20"/>
        </w:rPr>
        <w:t xml:space="preserve"> </w:t>
      </w:r>
      <w:r w:rsidRPr="0022503B">
        <w:rPr>
          <w:rFonts w:ascii="Verdana" w:eastAsia="Verdana" w:hAnsi="Verdana" w:cs="Verdana"/>
          <w:sz w:val="20"/>
          <w:szCs w:val="20"/>
        </w:rPr>
        <w:t>Situation Report on further measures taken to implement the outstanding recommendations</w:t>
      </w:r>
      <w:r w:rsidR="00E5331D" w:rsidRPr="0022503B">
        <w:rPr>
          <w:rFonts w:ascii="Verdana" w:eastAsia="Verdana" w:hAnsi="Verdana" w:cs="Verdana"/>
          <w:sz w:val="20"/>
          <w:szCs w:val="20"/>
        </w:rPr>
        <w:t xml:space="preserve">. </w:t>
      </w:r>
      <w:r w:rsidRPr="0022503B">
        <w:rPr>
          <w:rFonts w:ascii="Verdana" w:eastAsia="Verdana" w:hAnsi="Verdana" w:cs="Verdana"/>
          <w:sz w:val="20"/>
          <w:szCs w:val="20"/>
        </w:rPr>
        <w:t>This information served as the basis for the current</w:t>
      </w:r>
      <w:r w:rsidR="0082439E" w:rsidRPr="0022503B">
        <w:rPr>
          <w:rFonts w:ascii="Verdana" w:eastAsia="Verdana" w:hAnsi="Verdana" w:cs="Verdana"/>
          <w:sz w:val="20"/>
          <w:szCs w:val="20"/>
        </w:rPr>
        <w:t xml:space="preserve"> </w:t>
      </w:r>
      <w:r w:rsidR="00FE7D65" w:rsidRPr="0022503B">
        <w:rPr>
          <w:rFonts w:ascii="Verdana" w:eastAsia="Verdana" w:hAnsi="Verdana" w:cs="Verdana"/>
          <w:sz w:val="20"/>
          <w:szCs w:val="20"/>
        </w:rPr>
        <w:t xml:space="preserve">Addendum to the </w:t>
      </w:r>
      <w:r w:rsidR="0082439E" w:rsidRPr="0022503B">
        <w:rPr>
          <w:rFonts w:ascii="Verdana" w:eastAsia="Verdana" w:hAnsi="Verdana" w:cs="Verdana"/>
          <w:sz w:val="20"/>
          <w:szCs w:val="20"/>
        </w:rPr>
        <w:t>Second</w:t>
      </w:r>
      <w:r w:rsidRPr="0022503B">
        <w:rPr>
          <w:rFonts w:ascii="Verdana" w:eastAsia="Verdana" w:hAnsi="Verdana" w:cs="Verdana"/>
          <w:sz w:val="20"/>
          <w:szCs w:val="20"/>
        </w:rPr>
        <w:t xml:space="preserve"> Compliance Report.</w:t>
      </w:r>
    </w:p>
    <w:p w14:paraId="43EB0793" w14:textId="77777777" w:rsidR="003F6DE8" w:rsidRPr="0022503B" w:rsidRDefault="003F6DE8">
      <w:pPr>
        <w:tabs>
          <w:tab w:val="left" w:pos="567"/>
        </w:tabs>
        <w:spacing w:after="0" w:line="240" w:lineRule="auto"/>
        <w:jc w:val="both"/>
        <w:rPr>
          <w:rFonts w:ascii="Verdana" w:eastAsia="Verdana" w:hAnsi="Verdana" w:cs="Verdana"/>
          <w:sz w:val="20"/>
          <w:szCs w:val="20"/>
        </w:rPr>
      </w:pPr>
    </w:p>
    <w:p w14:paraId="2A8E698C" w14:textId="6A33E3DA" w:rsidR="003F6DE8" w:rsidRPr="0022503B" w:rsidRDefault="00D14673">
      <w:pPr>
        <w:numPr>
          <w:ilvl w:val="0"/>
          <w:numId w:val="1"/>
        </w:numPr>
        <w:tabs>
          <w:tab w:val="left" w:pos="567"/>
        </w:tabs>
        <w:spacing w:after="0" w:line="240" w:lineRule="auto"/>
        <w:jc w:val="both"/>
        <w:rPr>
          <w:rFonts w:ascii="Verdana" w:hAnsi="Verdana"/>
          <w:sz w:val="20"/>
          <w:szCs w:val="20"/>
        </w:rPr>
      </w:pPr>
      <w:r w:rsidRPr="0022503B">
        <w:rPr>
          <w:rFonts w:ascii="Verdana" w:eastAsia="Verdana" w:hAnsi="Verdana" w:cs="Verdana"/>
          <w:sz w:val="20"/>
          <w:szCs w:val="20"/>
        </w:rPr>
        <w:t>GRECO selected Georgia</w:t>
      </w:r>
      <w:r w:rsidR="00B2664C" w:rsidRPr="0022503B">
        <w:rPr>
          <w:rFonts w:ascii="Verdana" w:eastAsia="Verdana" w:hAnsi="Verdana" w:cs="Verdana"/>
          <w:sz w:val="20"/>
          <w:szCs w:val="20"/>
        </w:rPr>
        <w:t xml:space="preserve"> (with respect to members of parliament)</w:t>
      </w:r>
      <w:r w:rsidRPr="0022503B">
        <w:rPr>
          <w:rFonts w:ascii="Verdana" w:eastAsia="Verdana" w:hAnsi="Verdana" w:cs="Verdana"/>
          <w:sz w:val="20"/>
          <w:szCs w:val="20"/>
        </w:rPr>
        <w:t xml:space="preserve"> and Hungary</w:t>
      </w:r>
      <w:r w:rsidR="00B2664C" w:rsidRPr="0022503B">
        <w:rPr>
          <w:rFonts w:ascii="Verdana" w:eastAsia="Verdana" w:hAnsi="Verdana" w:cs="Verdana"/>
          <w:sz w:val="20"/>
          <w:szCs w:val="20"/>
        </w:rPr>
        <w:t xml:space="preserve"> (with respect to judges and prosecutors)</w:t>
      </w:r>
      <w:r w:rsidRPr="0022503B">
        <w:rPr>
          <w:rFonts w:ascii="Verdana" w:eastAsia="Verdana" w:hAnsi="Verdana" w:cs="Verdana"/>
          <w:sz w:val="20"/>
          <w:szCs w:val="20"/>
        </w:rPr>
        <w:t xml:space="preserve"> to appoint Rapporteurs for the compliance procedure. The Rapporteurs appointed were</w:t>
      </w:r>
      <w:bookmarkStart w:id="1" w:name="_Hlk172109312"/>
      <w:r w:rsidR="009A7785" w:rsidRPr="0022503B">
        <w:rPr>
          <w:rFonts w:ascii="Verdana" w:eastAsia="Verdana" w:hAnsi="Verdana" w:cs="Verdana"/>
          <w:sz w:val="20"/>
          <w:szCs w:val="20"/>
        </w:rPr>
        <w:t xml:space="preserve"> </w:t>
      </w:r>
      <w:bookmarkStart w:id="2" w:name="_Hlk178670249"/>
      <w:r w:rsidR="005F53E9" w:rsidRPr="0022503B">
        <w:rPr>
          <w:rFonts w:ascii="Verdana" w:eastAsia="Verdana" w:hAnsi="Verdana" w:cs="Verdana"/>
          <w:sz w:val="20"/>
          <w:szCs w:val="20"/>
        </w:rPr>
        <w:t>Mr Giorgi BAGDAVADZE</w:t>
      </w:r>
      <w:bookmarkEnd w:id="2"/>
      <w:r w:rsidRPr="0022503B">
        <w:rPr>
          <w:rFonts w:ascii="Verdana" w:eastAsia="Verdana" w:hAnsi="Verdana" w:cs="Verdana"/>
          <w:sz w:val="20"/>
          <w:szCs w:val="20"/>
        </w:rPr>
        <w:t xml:space="preserve">, on behalf of Georgia and Mr </w:t>
      </w:r>
      <w:r w:rsidR="009A7785" w:rsidRPr="0022503B">
        <w:rPr>
          <w:rFonts w:ascii="Verdana" w:eastAsia="Verdana" w:hAnsi="Verdana" w:cs="Verdana"/>
          <w:sz w:val="20"/>
          <w:szCs w:val="20"/>
        </w:rPr>
        <w:t xml:space="preserve">Dávid SZAKÁCS </w:t>
      </w:r>
      <w:r w:rsidRPr="0022503B">
        <w:rPr>
          <w:rFonts w:ascii="Verdana" w:eastAsia="Verdana" w:hAnsi="Verdana" w:cs="Verdana"/>
          <w:sz w:val="20"/>
          <w:szCs w:val="20"/>
        </w:rPr>
        <w:t>on behalf of Hungary</w:t>
      </w:r>
      <w:bookmarkEnd w:id="1"/>
      <w:r w:rsidRPr="0022503B">
        <w:rPr>
          <w:rFonts w:ascii="Verdana" w:eastAsia="Verdana" w:hAnsi="Verdana" w:cs="Verdana"/>
          <w:sz w:val="20"/>
          <w:szCs w:val="20"/>
        </w:rPr>
        <w:t xml:space="preserve">. They were assisted by GRECO’s Secretariat in drawing up this Report. </w:t>
      </w:r>
    </w:p>
    <w:p w14:paraId="3473DCDA" w14:textId="77777777" w:rsidR="003F6DE8" w:rsidRPr="0022503B" w:rsidRDefault="003F6DE8">
      <w:pPr>
        <w:tabs>
          <w:tab w:val="left" w:pos="567"/>
        </w:tabs>
        <w:spacing w:after="0" w:line="240" w:lineRule="auto"/>
        <w:jc w:val="both"/>
        <w:rPr>
          <w:rFonts w:ascii="Verdana" w:eastAsia="Verdana" w:hAnsi="Verdana" w:cs="Verdana"/>
          <w:sz w:val="20"/>
          <w:szCs w:val="20"/>
        </w:rPr>
      </w:pPr>
    </w:p>
    <w:p w14:paraId="5BEC6B7D" w14:textId="77777777" w:rsidR="003F6DE8" w:rsidRPr="0022503B" w:rsidRDefault="00D14673">
      <w:pPr>
        <w:tabs>
          <w:tab w:val="left" w:pos="567"/>
        </w:tabs>
        <w:spacing w:after="0" w:line="240" w:lineRule="auto"/>
        <w:jc w:val="both"/>
        <w:rPr>
          <w:rFonts w:ascii="Verdana" w:eastAsia="Verdana" w:hAnsi="Verdana" w:cs="Verdana"/>
          <w:b/>
          <w:sz w:val="20"/>
          <w:szCs w:val="20"/>
        </w:rPr>
      </w:pPr>
      <w:r w:rsidRPr="0022503B">
        <w:rPr>
          <w:rFonts w:ascii="Verdana" w:eastAsia="Verdana" w:hAnsi="Verdana" w:cs="Verdana"/>
          <w:b/>
          <w:sz w:val="20"/>
          <w:szCs w:val="20"/>
        </w:rPr>
        <w:t>II.</w:t>
      </w:r>
      <w:r w:rsidRPr="0022503B">
        <w:rPr>
          <w:rFonts w:ascii="Verdana" w:eastAsia="Verdana" w:hAnsi="Verdana" w:cs="Verdana"/>
          <w:b/>
          <w:sz w:val="20"/>
          <w:szCs w:val="20"/>
        </w:rPr>
        <w:tab/>
        <w:t>ANALYSIS</w:t>
      </w:r>
    </w:p>
    <w:p w14:paraId="17E48184" w14:textId="77777777" w:rsidR="003F6DE8" w:rsidRPr="0022503B" w:rsidRDefault="003F6DE8">
      <w:pPr>
        <w:tabs>
          <w:tab w:val="left" w:pos="567"/>
        </w:tabs>
        <w:spacing w:after="0" w:line="240" w:lineRule="auto"/>
        <w:jc w:val="both"/>
        <w:rPr>
          <w:rFonts w:ascii="Verdana" w:eastAsia="Verdana" w:hAnsi="Verdana" w:cs="Verdana"/>
          <w:sz w:val="20"/>
          <w:szCs w:val="20"/>
        </w:rPr>
      </w:pPr>
    </w:p>
    <w:p w14:paraId="34495608" w14:textId="4FF997BB" w:rsidR="003F6DE8" w:rsidRPr="0022503B" w:rsidRDefault="00D14673">
      <w:pPr>
        <w:numPr>
          <w:ilvl w:val="0"/>
          <w:numId w:val="1"/>
        </w:numPr>
        <w:tabs>
          <w:tab w:val="left" w:pos="567"/>
        </w:tabs>
        <w:spacing w:after="0" w:line="240" w:lineRule="auto"/>
        <w:jc w:val="both"/>
      </w:pPr>
      <w:r w:rsidRPr="0022503B">
        <w:rPr>
          <w:rFonts w:ascii="Verdana" w:eastAsia="Verdana" w:hAnsi="Verdana" w:cs="Verdana"/>
          <w:sz w:val="20"/>
          <w:szCs w:val="20"/>
        </w:rPr>
        <w:t>GRECO, in its Fourth Round Evaluation Report, addressed 18 recommendations to Armenia. In the</w:t>
      </w:r>
      <w:r w:rsidR="000A6354" w:rsidRPr="0022503B">
        <w:rPr>
          <w:rFonts w:ascii="Verdana" w:eastAsia="Verdana" w:hAnsi="Verdana" w:cs="Verdana"/>
          <w:sz w:val="20"/>
          <w:szCs w:val="20"/>
        </w:rPr>
        <w:t xml:space="preserve"> </w:t>
      </w:r>
      <w:r w:rsidR="000A6354" w:rsidRPr="0022503B">
        <w:rPr>
          <w:rFonts w:ascii="Verdana" w:eastAsia="Verdana" w:hAnsi="Verdana" w:cs="Verdana"/>
          <w:i/>
          <w:iCs/>
          <w:sz w:val="20"/>
          <w:szCs w:val="20"/>
        </w:rPr>
        <w:t>Second</w:t>
      </w:r>
      <w:r w:rsidR="000A6354" w:rsidRPr="0022503B">
        <w:rPr>
          <w:rFonts w:ascii="Verdana" w:eastAsia="Verdana" w:hAnsi="Verdana" w:cs="Verdana"/>
          <w:sz w:val="20"/>
          <w:szCs w:val="20"/>
        </w:rPr>
        <w:t xml:space="preserve"> </w:t>
      </w:r>
      <w:r w:rsidR="0082439E" w:rsidRPr="0022503B">
        <w:rPr>
          <w:rFonts w:ascii="Verdana" w:eastAsia="Verdana" w:hAnsi="Verdana" w:cs="Verdana"/>
          <w:i/>
          <w:iCs/>
          <w:sz w:val="20"/>
          <w:szCs w:val="20"/>
        </w:rPr>
        <w:t>Interim</w:t>
      </w:r>
      <w:r w:rsidRPr="0022503B">
        <w:rPr>
          <w:rFonts w:ascii="Verdana" w:eastAsia="Verdana" w:hAnsi="Verdana" w:cs="Verdana"/>
          <w:sz w:val="20"/>
          <w:szCs w:val="20"/>
        </w:rPr>
        <w:t xml:space="preserve"> Compliance Report, GRECO concluded that </w:t>
      </w:r>
      <w:r w:rsidR="000A6354" w:rsidRPr="0022503B">
        <w:rPr>
          <w:rFonts w:ascii="Verdana" w:eastAsia="Verdana" w:hAnsi="Verdana" w:cs="Verdana"/>
          <w:sz w:val="20"/>
          <w:szCs w:val="20"/>
        </w:rPr>
        <w:t xml:space="preserve">nine </w:t>
      </w:r>
      <w:r w:rsidRPr="0022503B">
        <w:rPr>
          <w:rFonts w:ascii="Verdana" w:eastAsia="Verdana" w:hAnsi="Verdana" w:cs="Verdana"/>
          <w:sz w:val="20"/>
          <w:szCs w:val="20"/>
        </w:rPr>
        <w:t xml:space="preserve">recommendations </w:t>
      </w:r>
      <w:r w:rsidR="00A214D3" w:rsidRPr="0022503B">
        <w:rPr>
          <w:rFonts w:ascii="Verdana" w:eastAsia="Verdana" w:hAnsi="Verdana" w:cs="Verdana"/>
          <w:sz w:val="20"/>
          <w:szCs w:val="20"/>
        </w:rPr>
        <w:t>(v, vi, x, xii, xiii, xiv, xv, xvii and xviii)</w:t>
      </w:r>
      <w:r w:rsidR="00A214D3" w:rsidRPr="0022503B">
        <w:rPr>
          <w:rFonts w:ascii="Verdana" w:eastAsia="Verdana" w:hAnsi="Verdana" w:cs="Verdana"/>
          <w:b/>
          <w:sz w:val="20"/>
          <w:szCs w:val="20"/>
        </w:rPr>
        <w:t xml:space="preserve"> </w:t>
      </w:r>
      <w:r w:rsidRPr="0022503B">
        <w:rPr>
          <w:rFonts w:ascii="Verdana" w:eastAsia="Verdana" w:hAnsi="Verdana" w:cs="Verdana"/>
          <w:sz w:val="20"/>
          <w:szCs w:val="20"/>
        </w:rPr>
        <w:t xml:space="preserve">had been </w:t>
      </w:r>
      <w:r w:rsidR="00AF363E" w:rsidRPr="0022503B">
        <w:rPr>
          <w:rFonts w:ascii="Verdana" w:eastAsia="Verdana" w:hAnsi="Verdana" w:cs="Verdana"/>
          <w:sz w:val="20"/>
          <w:szCs w:val="20"/>
        </w:rPr>
        <w:t xml:space="preserve">implemented satisfactorily or </w:t>
      </w:r>
      <w:r w:rsidRPr="0022503B">
        <w:rPr>
          <w:rFonts w:ascii="Verdana" w:eastAsia="Verdana" w:hAnsi="Verdana" w:cs="Verdana"/>
          <w:sz w:val="20"/>
          <w:szCs w:val="20"/>
        </w:rPr>
        <w:t xml:space="preserve">dealt with in a satisfactory manner and </w:t>
      </w:r>
      <w:r w:rsidR="00A214D3" w:rsidRPr="0022503B">
        <w:rPr>
          <w:rFonts w:ascii="Verdana" w:eastAsia="Verdana" w:hAnsi="Verdana" w:cs="Verdana"/>
          <w:sz w:val="20"/>
          <w:szCs w:val="20"/>
        </w:rPr>
        <w:t xml:space="preserve">nine </w:t>
      </w:r>
      <w:r w:rsidRPr="0022503B">
        <w:rPr>
          <w:rFonts w:ascii="Verdana" w:eastAsia="Verdana" w:hAnsi="Verdana" w:cs="Verdana"/>
          <w:sz w:val="20"/>
          <w:szCs w:val="20"/>
        </w:rPr>
        <w:t xml:space="preserve">recommendations </w:t>
      </w:r>
      <w:r w:rsidR="00A214D3" w:rsidRPr="0022503B">
        <w:rPr>
          <w:rFonts w:ascii="Verdana" w:eastAsia="Verdana" w:hAnsi="Verdana" w:cs="Verdana"/>
          <w:sz w:val="20"/>
          <w:szCs w:val="20"/>
        </w:rPr>
        <w:t xml:space="preserve">(i-iv, vii-ix, xi and xvi) </w:t>
      </w:r>
      <w:r w:rsidRPr="0022503B">
        <w:rPr>
          <w:rFonts w:ascii="Verdana" w:eastAsia="Verdana" w:hAnsi="Verdana" w:cs="Verdana"/>
          <w:sz w:val="20"/>
          <w:szCs w:val="20"/>
        </w:rPr>
        <w:t xml:space="preserve">had been partly implemented. Compliance with the </w:t>
      </w:r>
      <w:r w:rsidR="00AF363E" w:rsidRPr="0022503B">
        <w:rPr>
          <w:rFonts w:ascii="Verdana" w:eastAsia="Verdana" w:hAnsi="Verdana" w:cs="Verdana"/>
          <w:sz w:val="20"/>
          <w:szCs w:val="20"/>
        </w:rPr>
        <w:t>outstanding</w:t>
      </w:r>
      <w:r w:rsidRPr="0022503B">
        <w:rPr>
          <w:rFonts w:ascii="Verdana" w:eastAsia="Verdana" w:hAnsi="Verdana" w:cs="Verdana"/>
          <w:sz w:val="20"/>
          <w:szCs w:val="20"/>
        </w:rPr>
        <w:t xml:space="preserve"> recommendations is examined below.</w:t>
      </w:r>
    </w:p>
    <w:p w14:paraId="7C7649C5" w14:textId="77777777" w:rsidR="003F6DE8" w:rsidRPr="0022503B" w:rsidRDefault="003F6DE8">
      <w:pPr>
        <w:tabs>
          <w:tab w:val="left" w:pos="567"/>
        </w:tabs>
        <w:spacing w:after="0" w:line="240" w:lineRule="auto"/>
        <w:jc w:val="both"/>
        <w:rPr>
          <w:rFonts w:ascii="Verdana" w:eastAsia="Verdana" w:hAnsi="Verdana" w:cs="Verdana"/>
          <w:b/>
          <w:sz w:val="20"/>
          <w:szCs w:val="20"/>
        </w:rPr>
      </w:pPr>
    </w:p>
    <w:p w14:paraId="60F8F4BD" w14:textId="77777777" w:rsidR="003F6DE8" w:rsidRPr="0022503B" w:rsidRDefault="00D14673">
      <w:pPr>
        <w:tabs>
          <w:tab w:val="left" w:pos="567"/>
        </w:tabs>
        <w:spacing w:after="0" w:line="240" w:lineRule="auto"/>
        <w:jc w:val="both"/>
        <w:rPr>
          <w:rFonts w:ascii="Verdana" w:eastAsia="Verdana" w:hAnsi="Verdana" w:cs="Verdana"/>
          <w:b/>
          <w:i/>
          <w:sz w:val="20"/>
          <w:szCs w:val="20"/>
        </w:rPr>
      </w:pPr>
      <w:r w:rsidRPr="0022503B">
        <w:rPr>
          <w:rFonts w:ascii="Verdana" w:eastAsia="Verdana" w:hAnsi="Verdana" w:cs="Verdana"/>
          <w:i/>
          <w:sz w:val="20"/>
          <w:szCs w:val="20"/>
        </w:rPr>
        <w:lastRenderedPageBreak/>
        <w:t>Corruption prevention in respect of members of parliament</w:t>
      </w:r>
    </w:p>
    <w:p w14:paraId="49D1DF56" w14:textId="77777777" w:rsidR="003F6DE8" w:rsidRPr="0022503B" w:rsidRDefault="003F6DE8">
      <w:pPr>
        <w:tabs>
          <w:tab w:val="left" w:pos="567"/>
        </w:tabs>
        <w:spacing w:after="0" w:line="240" w:lineRule="auto"/>
        <w:jc w:val="both"/>
        <w:rPr>
          <w:rFonts w:ascii="Verdana" w:eastAsia="Verdana" w:hAnsi="Verdana" w:cs="Verdana"/>
          <w:b/>
          <w:sz w:val="20"/>
          <w:szCs w:val="20"/>
        </w:rPr>
      </w:pPr>
    </w:p>
    <w:p w14:paraId="1371B692" w14:textId="5DCC6AC1" w:rsidR="003F6DE8" w:rsidRPr="0022503B" w:rsidRDefault="00D14673">
      <w:pPr>
        <w:tabs>
          <w:tab w:val="left" w:pos="567"/>
        </w:tabs>
        <w:spacing w:after="0" w:line="240" w:lineRule="auto"/>
        <w:jc w:val="both"/>
        <w:rPr>
          <w:rFonts w:ascii="Verdana" w:eastAsia="Verdana" w:hAnsi="Verdana" w:cs="Verdana"/>
          <w:b/>
          <w:sz w:val="20"/>
          <w:szCs w:val="20"/>
        </w:rPr>
      </w:pPr>
      <w:r w:rsidRPr="0022503B">
        <w:rPr>
          <w:rFonts w:ascii="Verdana" w:eastAsia="Verdana" w:hAnsi="Verdana" w:cs="Verdana"/>
          <w:b/>
          <w:sz w:val="20"/>
          <w:szCs w:val="20"/>
        </w:rPr>
        <w:tab/>
        <w:t>Recommendation</w:t>
      </w:r>
      <w:r w:rsidR="0082439E" w:rsidRPr="0022503B">
        <w:rPr>
          <w:rFonts w:ascii="Verdana" w:eastAsia="Verdana" w:hAnsi="Verdana" w:cs="Verdana"/>
          <w:b/>
          <w:sz w:val="20"/>
          <w:szCs w:val="20"/>
        </w:rPr>
        <w:t xml:space="preserve"> </w:t>
      </w:r>
      <w:r w:rsidRPr="0022503B">
        <w:rPr>
          <w:rFonts w:ascii="Verdana" w:eastAsia="Verdana" w:hAnsi="Verdana" w:cs="Verdana"/>
          <w:b/>
          <w:sz w:val="20"/>
          <w:szCs w:val="20"/>
        </w:rPr>
        <w:t>i</w:t>
      </w:r>
    </w:p>
    <w:p w14:paraId="0C75A7BB" w14:textId="77777777" w:rsidR="003F6DE8" w:rsidRPr="0022503B" w:rsidRDefault="003F6DE8">
      <w:pPr>
        <w:tabs>
          <w:tab w:val="left" w:pos="567"/>
        </w:tabs>
        <w:spacing w:after="0" w:line="240" w:lineRule="auto"/>
        <w:ind w:left="567"/>
        <w:jc w:val="both"/>
        <w:rPr>
          <w:rFonts w:ascii="Verdana" w:eastAsia="Verdana" w:hAnsi="Verdana" w:cs="Verdana"/>
          <w:i/>
          <w:sz w:val="20"/>
          <w:szCs w:val="20"/>
        </w:rPr>
      </w:pPr>
    </w:p>
    <w:p w14:paraId="5221EE2A" w14:textId="5F17E6E6" w:rsidR="00BF0967" w:rsidRPr="0022503B" w:rsidRDefault="00D14673" w:rsidP="00BF0967">
      <w:pPr>
        <w:numPr>
          <w:ilvl w:val="0"/>
          <w:numId w:val="1"/>
        </w:numPr>
        <w:tabs>
          <w:tab w:val="left" w:pos="567"/>
        </w:tabs>
        <w:spacing w:after="0" w:line="240" w:lineRule="auto"/>
        <w:jc w:val="both"/>
      </w:pPr>
      <w:r w:rsidRPr="0022503B">
        <w:rPr>
          <w:rFonts w:ascii="Verdana" w:eastAsia="Verdana" w:hAnsi="Verdana" w:cs="Verdana"/>
          <w:i/>
          <w:sz w:val="20"/>
          <w:szCs w:val="20"/>
        </w:rPr>
        <w:t xml:space="preserve">GRECO recommended that the transparency of the legislative process in the National Assembly be secured and further improved (i) by ensuring that </w:t>
      </w:r>
      <w:bookmarkStart w:id="3" w:name="_Hlk129076283"/>
      <w:bookmarkStart w:id="4" w:name="_Hlk170222718"/>
      <w:r w:rsidRPr="0022503B">
        <w:rPr>
          <w:rFonts w:ascii="Verdana" w:eastAsia="Verdana" w:hAnsi="Verdana" w:cs="Verdana"/>
          <w:i/>
          <w:sz w:val="20"/>
          <w:szCs w:val="20"/>
        </w:rPr>
        <w:t>the requirement to carry out public discussions on draft laws</w:t>
      </w:r>
      <w:bookmarkEnd w:id="3"/>
      <w:r w:rsidRPr="0022503B">
        <w:rPr>
          <w:rFonts w:ascii="Verdana" w:eastAsia="Verdana" w:hAnsi="Verdana" w:cs="Verdana"/>
          <w:i/>
          <w:sz w:val="20"/>
          <w:szCs w:val="20"/>
        </w:rPr>
        <w:t xml:space="preserve"> </w:t>
      </w:r>
      <w:bookmarkEnd w:id="4"/>
      <w:r w:rsidRPr="0022503B">
        <w:rPr>
          <w:rFonts w:ascii="Verdana" w:eastAsia="Verdana" w:hAnsi="Verdana" w:cs="Verdana"/>
          <w:i/>
          <w:sz w:val="20"/>
          <w:szCs w:val="20"/>
        </w:rPr>
        <w:t>is respected in practice and that drafts submitted to the National Assembly as well as amendments are disclosed in a timely manner and (ii) by taking appropriate measures to ensure disclosure of information on the content of and participants in committee sittings, as well as more active use by committees of the possibility to organise parliamentary hearings.</w:t>
      </w:r>
    </w:p>
    <w:p w14:paraId="3301EDA2" w14:textId="77777777" w:rsidR="00BF0967" w:rsidRPr="0022503B" w:rsidRDefault="00BF0967" w:rsidP="00BF0967">
      <w:pPr>
        <w:tabs>
          <w:tab w:val="left" w:pos="567"/>
        </w:tabs>
        <w:spacing w:after="0" w:line="240" w:lineRule="auto"/>
        <w:ind w:left="567"/>
        <w:jc w:val="both"/>
      </w:pPr>
    </w:p>
    <w:p w14:paraId="7C0F1AC8" w14:textId="4EF5BBCE" w:rsidR="00F5400F" w:rsidRPr="0022503B" w:rsidRDefault="00014502" w:rsidP="00015C88">
      <w:pPr>
        <w:numPr>
          <w:ilvl w:val="0"/>
          <w:numId w:val="1"/>
        </w:numPr>
        <w:pBdr>
          <w:top w:val="nil"/>
          <w:left w:val="nil"/>
          <w:bottom w:val="nil"/>
          <w:right w:val="nil"/>
          <w:between w:val="nil"/>
        </w:pBdr>
        <w:spacing w:after="0" w:line="240" w:lineRule="auto"/>
        <w:jc w:val="both"/>
        <w:rPr>
          <w:rFonts w:ascii="Verdana" w:eastAsia="Verdana" w:hAnsi="Verdana" w:cs="Verdana"/>
          <w:color w:val="000000"/>
          <w:sz w:val="20"/>
          <w:szCs w:val="20"/>
        </w:rPr>
      </w:pPr>
      <w:r w:rsidRPr="0022503B">
        <w:rPr>
          <w:rFonts w:ascii="Verdana" w:hAnsi="Verdana"/>
          <w:sz w:val="20"/>
          <w:szCs w:val="20"/>
          <w:u w:val="single"/>
        </w:rPr>
        <w:t xml:space="preserve">It is </w:t>
      </w:r>
      <w:r w:rsidR="00BF0967" w:rsidRPr="0022503B">
        <w:rPr>
          <w:rFonts w:ascii="Verdana" w:hAnsi="Verdana"/>
          <w:sz w:val="20"/>
          <w:szCs w:val="20"/>
          <w:u w:val="single"/>
        </w:rPr>
        <w:t>recall</w:t>
      </w:r>
      <w:r w:rsidRPr="0022503B">
        <w:rPr>
          <w:rFonts w:ascii="Verdana" w:hAnsi="Verdana"/>
          <w:sz w:val="20"/>
          <w:szCs w:val="20"/>
          <w:u w:val="single"/>
        </w:rPr>
        <w:t>ed</w:t>
      </w:r>
      <w:r w:rsidR="00976A45" w:rsidRPr="0022503B">
        <w:rPr>
          <w:rFonts w:ascii="Verdana" w:hAnsi="Verdana"/>
          <w:sz w:val="20"/>
          <w:szCs w:val="20"/>
        </w:rPr>
        <w:t xml:space="preserve"> that</w:t>
      </w:r>
      <w:r w:rsidR="00F5400F" w:rsidRPr="0022503B">
        <w:rPr>
          <w:rFonts w:ascii="Verdana" w:hAnsi="Verdana"/>
          <w:sz w:val="20"/>
          <w:szCs w:val="20"/>
        </w:rPr>
        <w:t xml:space="preserve">, in the previous report, </w:t>
      </w:r>
      <w:r w:rsidR="00976A45" w:rsidRPr="0022503B">
        <w:rPr>
          <w:rFonts w:ascii="Verdana" w:hAnsi="Verdana"/>
          <w:sz w:val="20"/>
          <w:szCs w:val="20"/>
        </w:rPr>
        <w:t xml:space="preserve">this recommendation </w:t>
      </w:r>
      <w:r w:rsidR="00AF363E" w:rsidRPr="0022503B">
        <w:rPr>
          <w:rFonts w:ascii="Verdana" w:hAnsi="Verdana"/>
          <w:sz w:val="20"/>
          <w:szCs w:val="20"/>
        </w:rPr>
        <w:t>was</w:t>
      </w:r>
      <w:r w:rsidR="00976A45" w:rsidRPr="0022503B">
        <w:rPr>
          <w:rFonts w:ascii="Verdana" w:hAnsi="Verdana"/>
          <w:sz w:val="20"/>
          <w:szCs w:val="20"/>
        </w:rPr>
        <w:t xml:space="preserve"> partly implemented. </w:t>
      </w:r>
      <w:r w:rsidR="00015C88" w:rsidRPr="0022503B">
        <w:rPr>
          <w:rFonts w:ascii="Verdana" w:hAnsi="Verdana"/>
          <w:sz w:val="20"/>
          <w:szCs w:val="20"/>
        </w:rPr>
        <w:t xml:space="preserve">As regards the first part of the recommendation, GRECO </w:t>
      </w:r>
      <w:r w:rsidR="00F5400F" w:rsidRPr="0022503B">
        <w:rPr>
          <w:rFonts w:ascii="Verdana" w:hAnsi="Verdana"/>
          <w:sz w:val="20"/>
          <w:szCs w:val="20"/>
        </w:rPr>
        <w:t>welcomed the fact that public consultation was mandatory for all draft laws initiated by the Government, which was the vast majority of drafts, and that public consultation was to be ensured despite the accelerated procedure. However, GRECO had no information on how many of the 80 draft laws initiated by the parliamentarians in 2022 had benefited from public discussion.</w:t>
      </w:r>
      <w:r w:rsidR="00015C88" w:rsidRPr="0022503B">
        <w:rPr>
          <w:rFonts w:ascii="Verdana" w:hAnsi="Verdana"/>
          <w:sz w:val="20"/>
          <w:szCs w:val="20"/>
        </w:rPr>
        <w:t xml:space="preserve"> The second part of the recommendation was assessed a</w:t>
      </w:r>
      <w:r w:rsidR="00886761" w:rsidRPr="0022503B">
        <w:rPr>
          <w:rFonts w:ascii="Verdana" w:hAnsi="Verdana"/>
          <w:sz w:val="20"/>
          <w:szCs w:val="20"/>
        </w:rPr>
        <w:t>s</w:t>
      </w:r>
      <w:r w:rsidR="00015C88" w:rsidRPr="0022503B">
        <w:rPr>
          <w:rFonts w:ascii="Verdana" w:hAnsi="Verdana"/>
          <w:sz w:val="20"/>
          <w:szCs w:val="20"/>
        </w:rPr>
        <w:t xml:space="preserve"> implemented. </w:t>
      </w:r>
    </w:p>
    <w:p w14:paraId="4B926D70" w14:textId="77777777" w:rsidR="00015C88" w:rsidRPr="0022503B" w:rsidRDefault="00015C88" w:rsidP="00015C88">
      <w:pPr>
        <w:pBdr>
          <w:top w:val="nil"/>
          <w:left w:val="nil"/>
          <w:bottom w:val="nil"/>
          <w:right w:val="nil"/>
          <w:between w:val="nil"/>
        </w:pBdr>
        <w:spacing w:after="0" w:line="240" w:lineRule="auto"/>
        <w:ind w:left="567"/>
        <w:jc w:val="both"/>
        <w:rPr>
          <w:rFonts w:ascii="Verdana" w:eastAsia="Verdana" w:hAnsi="Verdana" w:cs="Verdana"/>
          <w:color w:val="000000"/>
          <w:sz w:val="20"/>
          <w:szCs w:val="20"/>
        </w:rPr>
      </w:pPr>
    </w:p>
    <w:p w14:paraId="2052C558" w14:textId="72586873" w:rsidR="00015C88" w:rsidRPr="0022503B" w:rsidRDefault="00D14673" w:rsidP="00886761">
      <w:pPr>
        <w:numPr>
          <w:ilvl w:val="0"/>
          <w:numId w:val="1"/>
        </w:numPr>
        <w:pBdr>
          <w:top w:val="nil"/>
          <w:left w:val="nil"/>
          <w:bottom w:val="nil"/>
          <w:right w:val="nil"/>
          <w:between w:val="nil"/>
        </w:pBdr>
        <w:spacing w:after="0" w:line="240" w:lineRule="auto"/>
        <w:jc w:val="both"/>
        <w:rPr>
          <w:rFonts w:ascii="Verdana" w:eastAsia="Verdana" w:hAnsi="Verdana" w:cs="Verdana"/>
          <w:color w:val="000000"/>
          <w:sz w:val="20"/>
          <w:szCs w:val="20"/>
        </w:rPr>
      </w:pPr>
      <w:r w:rsidRPr="0022503B">
        <w:rPr>
          <w:rFonts w:ascii="Verdana" w:eastAsia="Verdana" w:hAnsi="Verdana" w:cs="Verdana"/>
          <w:color w:val="000000"/>
          <w:sz w:val="20"/>
          <w:szCs w:val="20"/>
          <w:u w:val="single"/>
        </w:rPr>
        <w:t xml:space="preserve">The </w:t>
      </w:r>
      <w:r w:rsidR="00F5400F" w:rsidRPr="0022503B">
        <w:rPr>
          <w:rFonts w:ascii="Verdana" w:eastAsia="Verdana" w:hAnsi="Verdana" w:cs="Verdana"/>
          <w:color w:val="000000"/>
          <w:sz w:val="20"/>
          <w:szCs w:val="20"/>
          <w:u w:val="single"/>
        </w:rPr>
        <w:t xml:space="preserve">Armenian </w:t>
      </w:r>
      <w:r w:rsidRPr="0022503B">
        <w:rPr>
          <w:rFonts w:ascii="Verdana" w:eastAsia="Verdana" w:hAnsi="Verdana" w:cs="Verdana"/>
          <w:color w:val="000000"/>
          <w:sz w:val="20"/>
          <w:szCs w:val="20"/>
          <w:u w:val="single"/>
        </w:rPr>
        <w:t>authorities</w:t>
      </w:r>
      <w:r w:rsidRPr="0022503B">
        <w:rPr>
          <w:rFonts w:ascii="Verdana" w:eastAsia="Verdana" w:hAnsi="Verdana" w:cs="Verdana"/>
          <w:color w:val="000000"/>
          <w:sz w:val="20"/>
          <w:szCs w:val="20"/>
        </w:rPr>
        <w:t xml:space="preserve"> </w:t>
      </w:r>
      <w:r w:rsidR="00233B43" w:rsidRPr="0022503B">
        <w:rPr>
          <w:rFonts w:ascii="Verdana" w:eastAsia="Verdana" w:hAnsi="Verdana" w:cs="Verdana"/>
          <w:color w:val="000000"/>
          <w:sz w:val="20"/>
          <w:szCs w:val="20"/>
        </w:rPr>
        <w:t>now</w:t>
      </w:r>
      <w:r w:rsidR="005A40BF" w:rsidRPr="0022503B">
        <w:rPr>
          <w:rFonts w:ascii="Verdana" w:eastAsia="Verdana" w:hAnsi="Verdana" w:cs="Verdana"/>
          <w:color w:val="000000"/>
          <w:sz w:val="20"/>
          <w:szCs w:val="20"/>
        </w:rPr>
        <w:t xml:space="preserve"> indicate</w:t>
      </w:r>
      <w:r w:rsidR="00015C88" w:rsidRPr="0022503B">
        <w:rPr>
          <w:rFonts w:ascii="Verdana" w:eastAsia="Verdana" w:hAnsi="Verdana" w:cs="Verdana"/>
          <w:color w:val="000000"/>
          <w:sz w:val="20"/>
          <w:szCs w:val="20"/>
        </w:rPr>
        <w:t xml:space="preserve"> that no public consultations took place prior to adoption of the 80 laws initiated by parliamentarians in 2022. </w:t>
      </w:r>
      <w:r w:rsidR="00434154" w:rsidRPr="0022503B">
        <w:rPr>
          <w:rFonts w:ascii="Verdana" w:eastAsia="Verdana" w:hAnsi="Verdana" w:cs="Verdana"/>
          <w:color w:val="000000"/>
          <w:sz w:val="20"/>
          <w:szCs w:val="20"/>
        </w:rPr>
        <w:t xml:space="preserve">However, in </w:t>
      </w:r>
      <w:r w:rsidR="00015C88" w:rsidRPr="0022503B">
        <w:rPr>
          <w:rFonts w:ascii="Verdana" w:eastAsia="Verdana" w:hAnsi="Verdana" w:cs="Verdana"/>
          <w:color w:val="000000"/>
          <w:sz w:val="20"/>
          <w:szCs w:val="20"/>
        </w:rPr>
        <w:t xml:space="preserve">2023, </w:t>
      </w:r>
      <w:r w:rsidR="00680BA0" w:rsidRPr="0022503B">
        <w:rPr>
          <w:rFonts w:ascii="Verdana" w:eastAsia="Verdana" w:hAnsi="Verdana" w:cs="Verdana"/>
          <w:color w:val="000000"/>
          <w:sz w:val="20"/>
          <w:szCs w:val="20"/>
        </w:rPr>
        <w:t xml:space="preserve">of </w:t>
      </w:r>
      <w:r w:rsidR="00015C88" w:rsidRPr="0022503B">
        <w:rPr>
          <w:rFonts w:ascii="Verdana" w:eastAsia="Verdana" w:hAnsi="Verdana" w:cs="Verdana"/>
          <w:color w:val="000000"/>
          <w:sz w:val="20"/>
          <w:szCs w:val="20"/>
        </w:rPr>
        <w:t xml:space="preserve">the 26 draft laws submitted by parliamentarians, </w:t>
      </w:r>
      <w:r w:rsidR="00E657A1" w:rsidRPr="0022503B">
        <w:rPr>
          <w:rFonts w:ascii="Verdana" w:eastAsia="Verdana" w:hAnsi="Verdana" w:cs="Verdana"/>
          <w:color w:val="000000"/>
          <w:sz w:val="20"/>
          <w:szCs w:val="20"/>
        </w:rPr>
        <w:t>two parliamentary hearing</w:t>
      </w:r>
      <w:r w:rsidR="00680BA0" w:rsidRPr="0022503B">
        <w:rPr>
          <w:rFonts w:ascii="Verdana" w:eastAsia="Verdana" w:hAnsi="Verdana" w:cs="Verdana"/>
          <w:color w:val="000000"/>
          <w:sz w:val="20"/>
          <w:szCs w:val="20"/>
        </w:rPr>
        <w:t>s</w:t>
      </w:r>
      <w:r w:rsidR="00E657A1" w:rsidRPr="0022503B">
        <w:rPr>
          <w:rFonts w:ascii="Verdana" w:eastAsia="Verdana" w:hAnsi="Verdana" w:cs="Verdana"/>
          <w:color w:val="000000"/>
          <w:sz w:val="20"/>
          <w:szCs w:val="20"/>
        </w:rPr>
        <w:t xml:space="preserve"> </w:t>
      </w:r>
      <w:r w:rsidR="00015C88" w:rsidRPr="0022503B">
        <w:rPr>
          <w:rFonts w:ascii="Verdana" w:eastAsia="Verdana" w:hAnsi="Verdana" w:cs="Verdana"/>
          <w:color w:val="000000"/>
          <w:sz w:val="20"/>
          <w:szCs w:val="20"/>
        </w:rPr>
        <w:t xml:space="preserve">were organised by the National Assembly on labour law, </w:t>
      </w:r>
      <w:r w:rsidR="001E5EA5" w:rsidRPr="0022503B">
        <w:rPr>
          <w:rFonts w:ascii="Verdana" w:eastAsia="Verdana" w:hAnsi="Verdana" w:cs="Verdana"/>
          <w:color w:val="000000"/>
          <w:sz w:val="20"/>
          <w:szCs w:val="20"/>
        </w:rPr>
        <w:t xml:space="preserve">twenty-five </w:t>
      </w:r>
      <w:r w:rsidR="007120DC" w:rsidRPr="0022503B">
        <w:rPr>
          <w:rFonts w:ascii="Verdana" w:eastAsia="Verdana" w:hAnsi="Verdana" w:cs="Verdana"/>
          <w:color w:val="000000"/>
          <w:sz w:val="20"/>
          <w:szCs w:val="20"/>
        </w:rPr>
        <w:t xml:space="preserve">working discussions took place in 2022-2023 </w:t>
      </w:r>
      <w:r w:rsidR="00015C88" w:rsidRPr="0022503B">
        <w:rPr>
          <w:rFonts w:ascii="Verdana" w:eastAsia="Verdana" w:hAnsi="Verdana" w:cs="Verdana"/>
          <w:color w:val="000000"/>
          <w:sz w:val="20"/>
          <w:szCs w:val="20"/>
        </w:rPr>
        <w:t xml:space="preserve">on health issues and </w:t>
      </w:r>
      <w:r w:rsidR="001E5EA5" w:rsidRPr="0022503B">
        <w:rPr>
          <w:rFonts w:ascii="Verdana" w:eastAsia="Verdana" w:hAnsi="Verdana" w:cs="Verdana"/>
          <w:color w:val="000000"/>
          <w:sz w:val="20"/>
          <w:szCs w:val="20"/>
        </w:rPr>
        <w:t xml:space="preserve">in 2024, hearings were organised on </w:t>
      </w:r>
      <w:r w:rsidR="00015C88" w:rsidRPr="0022503B">
        <w:rPr>
          <w:rFonts w:ascii="Verdana" w:eastAsia="Verdana" w:hAnsi="Verdana" w:cs="Verdana"/>
          <w:color w:val="000000"/>
          <w:sz w:val="20"/>
          <w:szCs w:val="20"/>
        </w:rPr>
        <w:t>the legislative reforms to raise the age limit in the context of the protection of fundamental human rights.</w:t>
      </w:r>
      <w:r w:rsidR="00886761" w:rsidRPr="0022503B">
        <w:rPr>
          <w:rFonts w:ascii="Verdana" w:eastAsia="Verdana" w:hAnsi="Verdana" w:cs="Verdana"/>
          <w:color w:val="000000"/>
          <w:sz w:val="20"/>
          <w:szCs w:val="20"/>
        </w:rPr>
        <w:t xml:space="preserve"> Th</w:t>
      </w:r>
      <w:r w:rsidR="00015C88" w:rsidRPr="0022503B">
        <w:rPr>
          <w:rFonts w:ascii="Verdana" w:eastAsia="Verdana" w:hAnsi="Verdana" w:cs="Verdana"/>
          <w:color w:val="000000"/>
          <w:sz w:val="20"/>
          <w:szCs w:val="20"/>
        </w:rPr>
        <w:t xml:space="preserve">ey also indicate that all </w:t>
      </w:r>
      <w:r w:rsidR="00886761" w:rsidRPr="0022503B">
        <w:rPr>
          <w:rFonts w:ascii="Verdana" w:eastAsia="Verdana" w:hAnsi="Verdana" w:cs="Verdana"/>
          <w:color w:val="000000"/>
          <w:sz w:val="20"/>
          <w:szCs w:val="20"/>
        </w:rPr>
        <w:t>d</w:t>
      </w:r>
      <w:r w:rsidR="00015C88" w:rsidRPr="0022503B">
        <w:rPr>
          <w:rFonts w:ascii="Verdana" w:eastAsia="Verdana" w:hAnsi="Verdana" w:cs="Verdana"/>
          <w:color w:val="000000"/>
          <w:sz w:val="20"/>
          <w:szCs w:val="20"/>
        </w:rPr>
        <w:t xml:space="preserve">raft laws put into circulation in the National Assembly are published on the </w:t>
      </w:r>
      <w:r w:rsidR="00886761" w:rsidRPr="0022503B">
        <w:rPr>
          <w:rFonts w:ascii="Verdana" w:eastAsia="Verdana" w:hAnsi="Verdana" w:cs="Verdana"/>
          <w:color w:val="000000"/>
          <w:sz w:val="20"/>
          <w:szCs w:val="20"/>
        </w:rPr>
        <w:t xml:space="preserve">Assembly’s </w:t>
      </w:r>
      <w:r w:rsidR="00015C88" w:rsidRPr="0022503B">
        <w:rPr>
          <w:rFonts w:ascii="Verdana" w:eastAsia="Verdana" w:hAnsi="Verdana" w:cs="Verdana"/>
          <w:color w:val="000000"/>
          <w:sz w:val="20"/>
          <w:szCs w:val="20"/>
        </w:rPr>
        <w:t>official website</w:t>
      </w:r>
      <w:r w:rsidR="00886761" w:rsidRPr="0022503B">
        <w:rPr>
          <w:rFonts w:ascii="Verdana" w:eastAsia="Verdana" w:hAnsi="Verdana" w:cs="Verdana"/>
          <w:color w:val="000000"/>
          <w:sz w:val="20"/>
          <w:szCs w:val="20"/>
        </w:rPr>
        <w:t xml:space="preserve"> and that p</w:t>
      </w:r>
      <w:r w:rsidR="00015C88" w:rsidRPr="0022503B">
        <w:rPr>
          <w:rFonts w:ascii="Verdana" w:eastAsia="Verdana" w:hAnsi="Verdana" w:cs="Verdana"/>
          <w:color w:val="000000"/>
          <w:sz w:val="20"/>
          <w:szCs w:val="20"/>
        </w:rPr>
        <w:t xml:space="preserve">roposals on </w:t>
      </w:r>
      <w:r w:rsidR="00886761" w:rsidRPr="0022503B">
        <w:rPr>
          <w:rFonts w:ascii="Verdana" w:eastAsia="Verdana" w:hAnsi="Verdana" w:cs="Verdana"/>
          <w:color w:val="000000"/>
          <w:sz w:val="20"/>
          <w:szCs w:val="20"/>
        </w:rPr>
        <w:t>d</w:t>
      </w:r>
      <w:r w:rsidR="00015C88" w:rsidRPr="0022503B">
        <w:rPr>
          <w:rFonts w:ascii="Verdana" w:eastAsia="Verdana" w:hAnsi="Verdana" w:cs="Verdana"/>
          <w:color w:val="000000"/>
          <w:sz w:val="20"/>
          <w:szCs w:val="20"/>
        </w:rPr>
        <w:t xml:space="preserve">raft laws can be sent </w:t>
      </w:r>
      <w:r w:rsidR="00886761" w:rsidRPr="0022503B">
        <w:rPr>
          <w:rFonts w:ascii="Verdana" w:eastAsia="Verdana" w:hAnsi="Verdana" w:cs="Verdana"/>
          <w:color w:val="000000"/>
          <w:sz w:val="20"/>
          <w:szCs w:val="20"/>
        </w:rPr>
        <w:t xml:space="preserve">by </w:t>
      </w:r>
      <w:r w:rsidR="00015C88" w:rsidRPr="0022503B">
        <w:rPr>
          <w:rFonts w:ascii="Verdana" w:eastAsia="Verdana" w:hAnsi="Verdana" w:cs="Verdana"/>
          <w:color w:val="000000"/>
          <w:sz w:val="20"/>
          <w:szCs w:val="20"/>
        </w:rPr>
        <w:t>e-mail</w:t>
      </w:r>
      <w:r w:rsidR="00680BA0" w:rsidRPr="0022503B">
        <w:rPr>
          <w:rFonts w:ascii="Verdana" w:eastAsia="Verdana" w:hAnsi="Verdana" w:cs="Verdana"/>
          <w:color w:val="000000"/>
          <w:sz w:val="20"/>
          <w:szCs w:val="20"/>
        </w:rPr>
        <w:t xml:space="preserve"> to</w:t>
      </w:r>
      <w:r w:rsidR="00015C88" w:rsidRPr="0022503B">
        <w:rPr>
          <w:rFonts w:ascii="Verdana" w:eastAsia="Verdana" w:hAnsi="Verdana" w:cs="Verdana"/>
          <w:color w:val="000000"/>
          <w:sz w:val="20"/>
          <w:szCs w:val="20"/>
        </w:rPr>
        <w:t xml:space="preserve"> </w:t>
      </w:r>
      <w:r w:rsidR="00886761" w:rsidRPr="0022503B">
        <w:rPr>
          <w:rFonts w:ascii="Verdana" w:eastAsia="Verdana" w:hAnsi="Verdana" w:cs="Verdana"/>
          <w:color w:val="000000"/>
          <w:sz w:val="20"/>
          <w:szCs w:val="20"/>
        </w:rPr>
        <w:t xml:space="preserve">the parliamentarians and to </w:t>
      </w:r>
      <w:r w:rsidR="00015C88" w:rsidRPr="0022503B">
        <w:rPr>
          <w:rFonts w:ascii="Verdana" w:eastAsia="Verdana" w:hAnsi="Verdana" w:cs="Verdana"/>
          <w:color w:val="000000"/>
          <w:sz w:val="20"/>
          <w:szCs w:val="20"/>
        </w:rPr>
        <w:t>the Standing committee.</w:t>
      </w:r>
      <w:r w:rsidR="00886761" w:rsidRPr="0022503B">
        <w:rPr>
          <w:rFonts w:ascii="Verdana" w:eastAsia="Verdana" w:hAnsi="Verdana" w:cs="Verdana"/>
          <w:color w:val="000000"/>
          <w:sz w:val="20"/>
          <w:szCs w:val="20"/>
        </w:rPr>
        <w:t xml:space="preserve"> </w:t>
      </w:r>
    </w:p>
    <w:p w14:paraId="641157FC" w14:textId="77777777" w:rsidR="00015C88" w:rsidRPr="0022503B" w:rsidRDefault="00015C88" w:rsidP="00015C88">
      <w:pPr>
        <w:pBdr>
          <w:top w:val="nil"/>
          <w:left w:val="nil"/>
          <w:bottom w:val="nil"/>
          <w:right w:val="nil"/>
          <w:between w:val="nil"/>
        </w:pBdr>
        <w:spacing w:after="0" w:line="240" w:lineRule="auto"/>
        <w:ind w:left="567"/>
        <w:jc w:val="both"/>
        <w:rPr>
          <w:rFonts w:ascii="Verdana" w:eastAsia="Verdana" w:hAnsi="Verdana" w:cs="Verdana"/>
          <w:color w:val="000000"/>
          <w:sz w:val="20"/>
          <w:szCs w:val="20"/>
          <w:u w:val="single"/>
        </w:rPr>
      </w:pPr>
    </w:p>
    <w:p w14:paraId="49649901" w14:textId="51023C95" w:rsidR="00B922D0" w:rsidRPr="0022503B" w:rsidRDefault="002C3660" w:rsidP="00720CEA">
      <w:pPr>
        <w:numPr>
          <w:ilvl w:val="0"/>
          <w:numId w:val="1"/>
        </w:numPr>
        <w:pBdr>
          <w:top w:val="nil"/>
          <w:left w:val="nil"/>
          <w:bottom w:val="nil"/>
          <w:right w:val="nil"/>
          <w:between w:val="nil"/>
        </w:pBdr>
        <w:spacing w:after="0" w:line="240" w:lineRule="auto"/>
        <w:jc w:val="both"/>
        <w:rPr>
          <w:rFonts w:ascii="Verdana" w:hAnsi="Verdana"/>
          <w:iCs/>
          <w:sz w:val="20"/>
          <w:szCs w:val="20"/>
        </w:rPr>
      </w:pPr>
      <w:r w:rsidRPr="0022503B">
        <w:rPr>
          <w:rFonts w:ascii="Verdana" w:hAnsi="Verdana"/>
          <w:sz w:val="20"/>
          <w:szCs w:val="20"/>
          <w:u w:val="single"/>
        </w:rPr>
        <w:t>GRECO</w:t>
      </w:r>
      <w:r w:rsidRPr="0022503B">
        <w:rPr>
          <w:rFonts w:ascii="Verdana" w:hAnsi="Verdana"/>
          <w:sz w:val="20"/>
          <w:szCs w:val="20"/>
        </w:rPr>
        <w:t xml:space="preserve"> note</w:t>
      </w:r>
      <w:r w:rsidR="00886761" w:rsidRPr="0022503B">
        <w:rPr>
          <w:rFonts w:ascii="Verdana" w:hAnsi="Verdana"/>
          <w:sz w:val="20"/>
          <w:szCs w:val="20"/>
        </w:rPr>
        <w:t>s</w:t>
      </w:r>
      <w:r w:rsidRPr="0022503B">
        <w:rPr>
          <w:rFonts w:ascii="Verdana" w:hAnsi="Verdana"/>
          <w:sz w:val="20"/>
          <w:szCs w:val="20"/>
        </w:rPr>
        <w:t xml:space="preserve"> </w:t>
      </w:r>
      <w:r w:rsidR="00BC742B" w:rsidRPr="0022503B">
        <w:rPr>
          <w:rFonts w:ascii="Verdana" w:hAnsi="Verdana"/>
          <w:sz w:val="20"/>
          <w:szCs w:val="20"/>
        </w:rPr>
        <w:t>that</w:t>
      </w:r>
      <w:r w:rsidR="005530E1" w:rsidRPr="0022503B">
        <w:rPr>
          <w:rFonts w:ascii="Verdana" w:hAnsi="Verdana"/>
          <w:sz w:val="20"/>
          <w:szCs w:val="20"/>
        </w:rPr>
        <w:t xml:space="preserve"> it would appear from the information provided by the authorities that,</w:t>
      </w:r>
      <w:r w:rsidR="00BC742B" w:rsidRPr="0022503B">
        <w:rPr>
          <w:rFonts w:ascii="Verdana" w:hAnsi="Verdana"/>
          <w:sz w:val="20"/>
          <w:szCs w:val="20"/>
        </w:rPr>
        <w:t xml:space="preserve"> </w:t>
      </w:r>
      <w:r w:rsidR="00434154" w:rsidRPr="0022503B">
        <w:rPr>
          <w:rFonts w:ascii="Verdana" w:hAnsi="Verdana"/>
          <w:sz w:val="20"/>
          <w:szCs w:val="20"/>
        </w:rPr>
        <w:t>since 2023, a</w:t>
      </w:r>
      <w:r w:rsidR="00B922D0" w:rsidRPr="0022503B">
        <w:rPr>
          <w:rFonts w:ascii="Verdana" w:hAnsi="Verdana"/>
          <w:sz w:val="20"/>
          <w:szCs w:val="20"/>
        </w:rPr>
        <w:t xml:space="preserve">n increasing number of </w:t>
      </w:r>
      <w:r w:rsidR="00BC742B" w:rsidRPr="0022503B">
        <w:rPr>
          <w:rFonts w:ascii="Verdana" w:hAnsi="Verdana"/>
          <w:sz w:val="20"/>
          <w:szCs w:val="20"/>
        </w:rPr>
        <w:t xml:space="preserve">draft laws initiated by parliamentarians </w:t>
      </w:r>
      <w:r w:rsidR="00434154" w:rsidRPr="0022503B">
        <w:rPr>
          <w:rFonts w:ascii="Verdana" w:hAnsi="Verdana"/>
          <w:sz w:val="20"/>
          <w:szCs w:val="20"/>
        </w:rPr>
        <w:t xml:space="preserve">have been </w:t>
      </w:r>
      <w:r w:rsidR="00BC742B" w:rsidRPr="0022503B">
        <w:rPr>
          <w:rFonts w:ascii="Verdana" w:hAnsi="Verdana"/>
          <w:sz w:val="20"/>
          <w:szCs w:val="20"/>
        </w:rPr>
        <w:t xml:space="preserve">subject to public </w:t>
      </w:r>
      <w:r w:rsidR="00B922D0" w:rsidRPr="0022503B">
        <w:rPr>
          <w:rFonts w:ascii="Verdana" w:hAnsi="Verdana"/>
          <w:sz w:val="20"/>
          <w:szCs w:val="20"/>
        </w:rPr>
        <w:t xml:space="preserve">information, public </w:t>
      </w:r>
      <w:r w:rsidR="002F0C8F" w:rsidRPr="0022503B">
        <w:rPr>
          <w:rFonts w:ascii="Verdana" w:hAnsi="Verdana"/>
          <w:sz w:val="20"/>
          <w:szCs w:val="20"/>
        </w:rPr>
        <w:t xml:space="preserve">hearings and </w:t>
      </w:r>
      <w:r w:rsidR="00BC742B" w:rsidRPr="0022503B">
        <w:rPr>
          <w:rFonts w:ascii="Verdana" w:hAnsi="Verdana"/>
          <w:sz w:val="20"/>
          <w:szCs w:val="20"/>
        </w:rPr>
        <w:t>debate</w:t>
      </w:r>
      <w:r w:rsidR="00B922D0" w:rsidRPr="0022503B">
        <w:rPr>
          <w:rFonts w:ascii="Verdana" w:hAnsi="Verdana"/>
          <w:sz w:val="20"/>
          <w:szCs w:val="20"/>
        </w:rPr>
        <w:t>s</w:t>
      </w:r>
      <w:r w:rsidR="002F0C8F" w:rsidRPr="0022503B">
        <w:rPr>
          <w:rFonts w:ascii="Verdana" w:hAnsi="Verdana"/>
          <w:sz w:val="20"/>
          <w:szCs w:val="20"/>
        </w:rPr>
        <w:t>,</w:t>
      </w:r>
      <w:r w:rsidR="00B922D0" w:rsidRPr="0022503B">
        <w:rPr>
          <w:rFonts w:ascii="Verdana" w:hAnsi="Verdana"/>
          <w:sz w:val="20"/>
          <w:szCs w:val="20"/>
        </w:rPr>
        <w:t xml:space="preserve"> and open for the possibility to be discussed through </w:t>
      </w:r>
      <w:r w:rsidR="005530E1" w:rsidRPr="0022503B">
        <w:rPr>
          <w:rFonts w:ascii="Verdana" w:hAnsi="Verdana"/>
          <w:sz w:val="20"/>
          <w:szCs w:val="20"/>
        </w:rPr>
        <w:t>online channels</w:t>
      </w:r>
      <w:r w:rsidR="00B922D0" w:rsidRPr="0022503B">
        <w:rPr>
          <w:rFonts w:ascii="Verdana" w:hAnsi="Verdana"/>
          <w:sz w:val="20"/>
          <w:szCs w:val="20"/>
        </w:rPr>
        <w:t>.</w:t>
      </w:r>
      <w:r w:rsidR="005530E1" w:rsidRPr="0022503B">
        <w:rPr>
          <w:rFonts w:ascii="Verdana" w:hAnsi="Verdana"/>
          <w:sz w:val="20"/>
          <w:szCs w:val="20"/>
        </w:rPr>
        <w:t xml:space="preserve"> This is a welcome development in line with </w:t>
      </w:r>
      <w:r w:rsidR="002F0C8F" w:rsidRPr="0022503B">
        <w:rPr>
          <w:rFonts w:ascii="Verdana" w:hAnsi="Verdana"/>
          <w:sz w:val="20"/>
          <w:szCs w:val="20"/>
        </w:rPr>
        <w:t xml:space="preserve">the outstanding component of recommendation i. GRECO trusts that the reported positive trend in recent years becomes a consolidated practice. </w:t>
      </w:r>
      <w:r w:rsidR="005530E1" w:rsidRPr="0022503B">
        <w:rPr>
          <w:rFonts w:ascii="Verdana" w:hAnsi="Verdana"/>
          <w:sz w:val="20"/>
          <w:szCs w:val="20"/>
        </w:rPr>
        <w:t xml:space="preserve"> </w:t>
      </w:r>
      <w:r w:rsidR="00FF559B" w:rsidRPr="0022503B">
        <w:rPr>
          <w:rFonts w:ascii="Verdana" w:hAnsi="Verdana"/>
          <w:sz w:val="20"/>
          <w:szCs w:val="20"/>
        </w:rPr>
        <w:t>It</w:t>
      </w:r>
      <w:r w:rsidR="002F0C8F" w:rsidRPr="0022503B">
        <w:rPr>
          <w:rFonts w:ascii="Verdana" w:hAnsi="Verdana"/>
          <w:sz w:val="20"/>
          <w:szCs w:val="20"/>
        </w:rPr>
        <w:t xml:space="preserve"> thus</w:t>
      </w:r>
      <w:r w:rsidR="00FF559B" w:rsidRPr="0022503B">
        <w:rPr>
          <w:rFonts w:ascii="Verdana" w:hAnsi="Verdana"/>
          <w:sz w:val="20"/>
          <w:szCs w:val="20"/>
        </w:rPr>
        <w:t xml:space="preserve"> invites the authorities to continue increasing the number of draft laws initiated by parliamentarians to be publicly discussed</w:t>
      </w:r>
      <w:r w:rsidR="005530E1" w:rsidRPr="0022503B">
        <w:rPr>
          <w:rFonts w:ascii="Verdana" w:hAnsi="Verdana"/>
          <w:sz w:val="20"/>
          <w:szCs w:val="20"/>
        </w:rPr>
        <w:t xml:space="preserve"> by actively engaging civil society</w:t>
      </w:r>
      <w:r w:rsidR="00FF559B" w:rsidRPr="0022503B">
        <w:rPr>
          <w:rFonts w:ascii="Verdana" w:hAnsi="Verdana"/>
          <w:sz w:val="20"/>
          <w:szCs w:val="20"/>
        </w:rPr>
        <w:t xml:space="preserve">. </w:t>
      </w:r>
    </w:p>
    <w:p w14:paraId="6B0C030C" w14:textId="77777777" w:rsidR="00B922D0" w:rsidRPr="0022503B" w:rsidRDefault="00B922D0" w:rsidP="00B922D0">
      <w:pPr>
        <w:pBdr>
          <w:top w:val="nil"/>
          <w:left w:val="nil"/>
          <w:bottom w:val="nil"/>
          <w:right w:val="nil"/>
          <w:between w:val="nil"/>
        </w:pBdr>
        <w:spacing w:after="0" w:line="240" w:lineRule="auto"/>
        <w:ind w:left="567"/>
        <w:jc w:val="both"/>
        <w:rPr>
          <w:rFonts w:ascii="Verdana" w:hAnsi="Verdana"/>
          <w:iCs/>
          <w:sz w:val="20"/>
          <w:szCs w:val="20"/>
        </w:rPr>
      </w:pPr>
    </w:p>
    <w:p w14:paraId="36A33B5C" w14:textId="5DDAEEA7" w:rsidR="005530E1" w:rsidRPr="0022503B" w:rsidRDefault="00B922D0" w:rsidP="005530E1">
      <w:pPr>
        <w:numPr>
          <w:ilvl w:val="0"/>
          <w:numId w:val="1"/>
        </w:numPr>
        <w:pBdr>
          <w:top w:val="nil"/>
          <w:left w:val="nil"/>
          <w:bottom w:val="nil"/>
          <w:right w:val="nil"/>
          <w:between w:val="nil"/>
        </w:pBdr>
        <w:spacing w:after="0" w:line="240" w:lineRule="auto"/>
        <w:jc w:val="both"/>
        <w:rPr>
          <w:rFonts w:ascii="Verdana" w:hAnsi="Verdana"/>
          <w:iCs/>
          <w:sz w:val="20"/>
          <w:szCs w:val="20"/>
        </w:rPr>
      </w:pPr>
      <w:r w:rsidRPr="0022503B">
        <w:rPr>
          <w:rFonts w:ascii="Verdana" w:hAnsi="Verdana"/>
          <w:sz w:val="20"/>
          <w:szCs w:val="20"/>
          <w:u w:val="single"/>
        </w:rPr>
        <w:t xml:space="preserve">GRECO concludes that recommendation i has been </w:t>
      </w:r>
      <w:r w:rsidR="002F0C8F" w:rsidRPr="0022503B">
        <w:rPr>
          <w:rFonts w:ascii="Verdana" w:hAnsi="Verdana"/>
          <w:sz w:val="20"/>
          <w:szCs w:val="20"/>
          <w:u w:val="single"/>
        </w:rPr>
        <w:t>dealt with in a satisfactory manner</w:t>
      </w:r>
      <w:r w:rsidRPr="0022503B">
        <w:rPr>
          <w:rFonts w:ascii="Verdana" w:hAnsi="Verdana"/>
          <w:sz w:val="20"/>
          <w:szCs w:val="20"/>
        </w:rPr>
        <w:t xml:space="preserve">. </w:t>
      </w:r>
    </w:p>
    <w:p w14:paraId="334E0ADA" w14:textId="77777777" w:rsidR="005530E1" w:rsidRPr="0022503B" w:rsidRDefault="005530E1" w:rsidP="005530E1">
      <w:pPr>
        <w:pBdr>
          <w:top w:val="nil"/>
          <w:left w:val="nil"/>
          <w:bottom w:val="nil"/>
          <w:right w:val="nil"/>
          <w:between w:val="nil"/>
        </w:pBdr>
        <w:spacing w:after="0" w:line="240" w:lineRule="auto"/>
        <w:jc w:val="both"/>
        <w:rPr>
          <w:rFonts w:ascii="Verdana" w:hAnsi="Verdana"/>
          <w:iCs/>
          <w:sz w:val="20"/>
          <w:szCs w:val="20"/>
        </w:rPr>
      </w:pPr>
    </w:p>
    <w:p w14:paraId="63B1CA1A" w14:textId="20390BAA" w:rsidR="005530E1" w:rsidRPr="0022503B" w:rsidRDefault="005530E1" w:rsidP="00720CEA">
      <w:pPr>
        <w:numPr>
          <w:ilvl w:val="0"/>
          <w:numId w:val="1"/>
        </w:numPr>
        <w:pBdr>
          <w:top w:val="nil"/>
          <w:left w:val="nil"/>
          <w:bottom w:val="nil"/>
          <w:right w:val="nil"/>
          <w:between w:val="nil"/>
        </w:pBdr>
        <w:spacing w:after="0" w:line="240" w:lineRule="auto"/>
        <w:jc w:val="both"/>
        <w:rPr>
          <w:rFonts w:ascii="Verdana" w:hAnsi="Verdana"/>
          <w:iCs/>
          <w:sz w:val="20"/>
          <w:szCs w:val="20"/>
        </w:rPr>
      </w:pPr>
      <w:r w:rsidRPr="0022503B">
        <w:rPr>
          <w:rFonts w:ascii="Verdana" w:hAnsi="Verdana"/>
          <w:iCs/>
          <w:sz w:val="20"/>
          <w:szCs w:val="20"/>
        </w:rPr>
        <w:t xml:space="preserve">It is further recalled that, in Armenia, the vast majority of draft laws is initiated by the Government. A recommendation in that respect was issued in the </w:t>
      </w:r>
      <w:hyperlink r:id="rId22" w:history="1">
        <w:r w:rsidRPr="0022503B">
          <w:rPr>
            <w:rStyle w:val="Hyperlink"/>
            <w:rFonts w:ascii="Verdana" w:hAnsi="Verdana" w:cs="Calibri"/>
            <w:iCs/>
            <w:sz w:val="20"/>
            <w:szCs w:val="20"/>
          </w:rPr>
          <w:t>Fifth Round Evaluation Report</w:t>
        </w:r>
      </w:hyperlink>
      <w:r w:rsidR="002F0C8F" w:rsidRPr="0022503B">
        <w:rPr>
          <w:rFonts w:ascii="Verdana" w:hAnsi="Verdana"/>
          <w:iCs/>
          <w:sz w:val="20"/>
          <w:szCs w:val="20"/>
        </w:rPr>
        <w:t xml:space="preserve"> (recommendation vi)</w:t>
      </w:r>
      <w:r w:rsidRPr="0022503B">
        <w:rPr>
          <w:rFonts w:ascii="Verdana" w:hAnsi="Verdana"/>
          <w:iCs/>
          <w:sz w:val="20"/>
          <w:szCs w:val="20"/>
        </w:rPr>
        <w:t xml:space="preserve">, the implementation of which will be assessed in the framework of the corresponding compliance procedure. </w:t>
      </w:r>
    </w:p>
    <w:p w14:paraId="10AF0D98" w14:textId="77777777" w:rsidR="00A33649" w:rsidRPr="0022503B" w:rsidRDefault="00A33649" w:rsidP="00C80093">
      <w:pPr>
        <w:pBdr>
          <w:top w:val="nil"/>
          <w:left w:val="nil"/>
          <w:bottom w:val="nil"/>
          <w:right w:val="nil"/>
          <w:between w:val="nil"/>
        </w:pBdr>
        <w:spacing w:after="0" w:line="240" w:lineRule="auto"/>
        <w:ind w:left="567"/>
        <w:jc w:val="both"/>
        <w:rPr>
          <w:rFonts w:ascii="Verdana" w:hAnsi="Verdana"/>
          <w:iCs/>
          <w:sz w:val="20"/>
          <w:szCs w:val="20"/>
        </w:rPr>
      </w:pPr>
    </w:p>
    <w:p w14:paraId="3114BD82" w14:textId="769ADBA3" w:rsidR="003F6DE8" w:rsidRPr="0022503B" w:rsidRDefault="00D14673">
      <w:pPr>
        <w:tabs>
          <w:tab w:val="left" w:pos="567"/>
        </w:tabs>
        <w:spacing w:after="0" w:line="240" w:lineRule="auto"/>
        <w:jc w:val="both"/>
        <w:rPr>
          <w:rFonts w:ascii="Verdana" w:eastAsia="Verdana" w:hAnsi="Verdana" w:cs="Verdana"/>
          <w:b/>
          <w:sz w:val="20"/>
          <w:szCs w:val="20"/>
        </w:rPr>
      </w:pPr>
      <w:r w:rsidRPr="0022503B">
        <w:rPr>
          <w:rFonts w:ascii="Verdana" w:eastAsia="Verdana" w:hAnsi="Verdana" w:cs="Verdana"/>
          <w:b/>
          <w:sz w:val="20"/>
          <w:szCs w:val="20"/>
        </w:rPr>
        <w:tab/>
        <w:t>Recommendation ii</w:t>
      </w:r>
    </w:p>
    <w:p w14:paraId="03B6E532" w14:textId="77777777" w:rsidR="003F6DE8" w:rsidRPr="0022503B" w:rsidRDefault="003F6DE8">
      <w:pPr>
        <w:tabs>
          <w:tab w:val="left" w:pos="567"/>
        </w:tabs>
        <w:spacing w:after="0" w:line="240" w:lineRule="auto"/>
        <w:jc w:val="both"/>
        <w:rPr>
          <w:rFonts w:ascii="Verdana" w:eastAsia="Verdana" w:hAnsi="Verdana" w:cs="Verdana"/>
          <w:iCs/>
          <w:sz w:val="20"/>
          <w:szCs w:val="20"/>
        </w:rPr>
      </w:pPr>
    </w:p>
    <w:p w14:paraId="471678C6" w14:textId="6F57433E" w:rsidR="00BF0967" w:rsidRPr="0022503B" w:rsidRDefault="00D14673" w:rsidP="00BF0967">
      <w:pPr>
        <w:numPr>
          <w:ilvl w:val="0"/>
          <w:numId w:val="1"/>
        </w:numPr>
        <w:spacing w:after="0" w:line="240" w:lineRule="auto"/>
        <w:jc w:val="both"/>
      </w:pPr>
      <w:r w:rsidRPr="0022503B">
        <w:rPr>
          <w:rFonts w:ascii="Verdana" w:eastAsia="Verdana" w:hAnsi="Verdana" w:cs="Verdana"/>
          <w:i/>
          <w:sz w:val="20"/>
          <w:szCs w:val="20"/>
        </w:rPr>
        <w:t xml:space="preserve">GRECO recommended (i) that a code of conduct for members of parliament be adopted and made easily accessible to the public, which provides clear guidance on conflicts of interest and related areas – including notably the acceptance of gifts and other advantages, incompatibilities, </w:t>
      </w:r>
      <w:bookmarkStart w:id="5" w:name="_Hlk170805796"/>
      <w:r w:rsidRPr="0022503B">
        <w:rPr>
          <w:rFonts w:ascii="Verdana" w:eastAsia="Verdana" w:hAnsi="Verdana" w:cs="Verdana"/>
          <w:i/>
          <w:sz w:val="20"/>
          <w:szCs w:val="20"/>
        </w:rPr>
        <w:t xml:space="preserve">additional activities and financial interests, misuse of information and of public resources and contacts with third parties such as </w:t>
      </w:r>
      <w:r w:rsidRPr="0022503B">
        <w:rPr>
          <w:rFonts w:ascii="Verdana" w:eastAsia="Verdana" w:hAnsi="Verdana" w:cs="Verdana"/>
          <w:i/>
          <w:sz w:val="20"/>
          <w:szCs w:val="20"/>
        </w:rPr>
        <w:lastRenderedPageBreak/>
        <w:t>lobbyists</w:t>
      </w:r>
      <w:bookmarkEnd w:id="5"/>
      <w:r w:rsidRPr="0022503B">
        <w:rPr>
          <w:rFonts w:ascii="Verdana" w:eastAsia="Verdana" w:hAnsi="Verdana" w:cs="Verdana"/>
          <w:i/>
          <w:sz w:val="20"/>
          <w:szCs w:val="20"/>
        </w:rPr>
        <w:t>; (ii) that it be complemented by practical measures for its implementation such as dedicated training, counselling and awareness-raising.</w:t>
      </w:r>
    </w:p>
    <w:p w14:paraId="01BBA6D3" w14:textId="77777777" w:rsidR="00BF0967" w:rsidRPr="0022503B" w:rsidRDefault="00BF0967" w:rsidP="00BF0967">
      <w:pPr>
        <w:spacing w:after="0" w:line="240" w:lineRule="auto"/>
        <w:ind w:left="567"/>
        <w:jc w:val="both"/>
        <w:rPr>
          <w:sz w:val="20"/>
          <w:szCs w:val="20"/>
        </w:rPr>
      </w:pPr>
    </w:p>
    <w:p w14:paraId="5980D67F" w14:textId="4A5148E8" w:rsidR="00014502" w:rsidRPr="0022503B" w:rsidRDefault="00014502" w:rsidP="00014502">
      <w:pPr>
        <w:numPr>
          <w:ilvl w:val="0"/>
          <w:numId w:val="1"/>
        </w:numPr>
        <w:pBdr>
          <w:top w:val="nil"/>
          <w:left w:val="nil"/>
          <w:bottom w:val="nil"/>
          <w:right w:val="nil"/>
          <w:between w:val="nil"/>
        </w:pBdr>
        <w:tabs>
          <w:tab w:val="left" w:pos="567"/>
        </w:tabs>
        <w:autoSpaceDE w:val="0"/>
        <w:autoSpaceDN w:val="0"/>
        <w:adjustRightInd w:val="0"/>
        <w:spacing w:after="0" w:line="240" w:lineRule="auto"/>
        <w:jc w:val="both"/>
        <w:rPr>
          <w:rFonts w:ascii="Verdana" w:hAnsi="Verdana" w:cs="Verdana"/>
          <w:color w:val="000000"/>
          <w:sz w:val="20"/>
          <w:szCs w:val="20"/>
        </w:rPr>
      </w:pPr>
      <w:r w:rsidRPr="0022503B">
        <w:rPr>
          <w:rFonts w:ascii="Verdana" w:hAnsi="Verdana"/>
          <w:sz w:val="20"/>
          <w:szCs w:val="20"/>
          <w:u w:val="single"/>
        </w:rPr>
        <w:t xml:space="preserve">It is </w:t>
      </w:r>
      <w:r w:rsidR="00420F1C" w:rsidRPr="0022503B">
        <w:rPr>
          <w:rFonts w:ascii="Verdana" w:hAnsi="Verdana"/>
          <w:sz w:val="20"/>
          <w:szCs w:val="20"/>
          <w:u w:val="single"/>
        </w:rPr>
        <w:t>recall</w:t>
      </w:r>
      <w:r w:rsidRPr="0022503B">
        <w:rPr>
          <w:rFonts w:ascii="Verdana" w:hAnsi="Verdana"/>
          <w:sz w:val="20"/>
          <w:szCs w:val="20"/>
          <w:u w:val="single"/>
        </w:rPr>
        <w:t>ed</w:t>
      </w:r>
      <w:r w:rsidR="00970862" w:rsidRPr="0022503B">
        <w:rPr>
          <w:rFonts w:ascii="Verdana" w:hAnsi="Verdana"/>
          <w:sz w:val="20"/>
          <w:szCs w:val="20"/>
        </w:rPr>
        <w:t xml:space="preserve"> that</w:t>
      </w:r>
      <w:r w:rsidRPr="0022503B">
        <w:rPr>
          <w:rFonts w:ascii="Verdana" w:hAnsi="Verdana"/>
          <w:sz w:val="20"/>
          <w:szCs w:val="20"/>
        </w:rPr>
        <w:t xml:space="preserve">, in the previous report, </w:t>
      </w:r>
      <w:r w:rsidR="00970862" w:rsidRPr="0022503B">
        <w:rPr>
          <w:rFonts w:ascii="Verdana" w:hAnsi="Verdana"/>
          <w:sz w:val="20"/>
          <w:szCs w:val="20"/>
        </w:rPr>
        <w:t>t</w:t>
      </w:r>
      <w:r w:rsidR="00970862" w:rsidRPr="0022503B">
        <w:rPr>
          <w:rFonts w:ascii="Verdana" w:hAnsi="Verdana" w:cs="Verdana"/>
          <w:color w:val="000000"/>
          <w:sz w:val="20"/>
          <w:szCs w:val="20"/>
        </w:rPr>
        <w:t xml:space="preserve">his recommendation </w:t>
      </w:r>
      <w:r w:rsidR="00AF363E" w:rsidRPr="0022503B">
        <w:rPr>
          <w:rFonts w:ascii="Verdana" w:hAnsi="Verdana" w:cs="Verdana"/>
          <w:color w:val="000000"/>
          <w:sz w:val="20"/>
          <w:szCs w:val="20"/>
        </w:rPr>
        <w:t xml:space="preserve">was </w:t>
      </w:r>
      <w:r w:rsidR="00970862" w:rsidRPr="0022503B">
        <w:rPr>
          <w:rFonts w:ascii="Verdana" w:hAnsi="Verdana" w:cs="Verdana"/>
          <w:color w:val="000000"/>
          <w:sz w:val="20"/>
          <w:szCs w:val="20"/>
        </w:rPr>
        <w:t>partly implemented</w:t>
      </w:r>
      <w:r w:rsidRPr="0022503B">
        <w:rPr>
          <w:rFonts w:ascii="Verdana" w:hAnsi="Verdana" w:cs="Verdana"/>
          <w:color w:val="000000"/>
          <w:sz w:val="20"/>
          <w:szCs w:val="20"/>
        </w:rPr>
        <w:t xml:space="preserve">. GRECO noted </w:t>
      </w:r>
      <w:r w:rsidR="00444060" w:rsidRPr="0022503B">
        <w:rPr>
          <w:rFonts w:ascii="Verdana" w:hAnsi="Verdana" w:cs="Verdana"/>
          <w:color w:val="000000"/>
          <w:sz w:val="20"/>
          <w:szCs w:val="20"/>
        </w:rPr>
        <w:t xml:space="preserve">that several integrity-related rules had been regulated following the </w:t>
      </w:r>
      <w:r w:rsidRPr="0022503B">
        <w:rPr>
          <w:rFonts w:ascii="Verdana" w:hAnsi="Verdana" w:cs="Verdana"/>
          <w:color w:val="000000"/>
          <w:sz w:val="20"/>
          <w:szCs w:val="20"/>
        </w:rPr>
        <w:t>adoption of amendments to the Law on Public Service and related laws</w:t>
      </w:r>
      <w:r w:rsidR="00444060" w:rsidRPr="0022503B">
        <w:rPr>
          <w:rFonts w:ascii="Verdana" w:hAnsi="Verdana" w:cs="Verdana"/>
          <w:color w:val="000000"/>
          <w:sz w:val="20"/>
          <w:szCs w:val="20"/>
        </w:rPr>
        <w:t>. In particular, p</w:t>
      </w:r>
      <w:r w:rsidRPr="0022503B">
        <w:rPr>
          <w:rFonts w:ascii="Verdana" w:hAnsi="Verdana" w:cs="Verdana"/>
          <w:color w:val="000000"/>
          <w:sz w:val="20"/>
          <w:szCs w:val="20"/>
        </w:rPr>
        <w:t xml:space="preserve">arliamentarians were </w:t>
      </w:r>
      <w:r w:rsidR="00444060" w:rsidRPr="0022503B">
        <w:rPr>
          <w:rFonts w:ascii="Verdana" w:hAnsi="Verdana" w:cs="Verdana"/>
          <w:color w:val="000000"/>
          <w:sz w:val="20"/>
          <w:szCs w:val="20"/>
        </w:rPr>
        <w:t xml:space="preserve">now </w:t>
      </w:r>
      <w:r w:rsidRPr="0022503B">
        <w:rPr>
          <w:rFonts w:ascii="Verdana" w:hAnsi="Verdana" w:cs="Verdana"/>
          <w:color w:val="000000"/>
          <w:sz w:val="20"/>
          <w:szCs w:val="20"/>
        </w:rPr>
        <w:t xml:space="preserve">required to register gifts they had accepted. </w:t>
      </w:r>
      <w:r w:rsidR="00444060" w:rsidRPr="0022503B">
        <w:rPr>
          <w:rFonts w:ascii="Verdana" w:hAnsi="Verdana" w:cs="Verdana"/>
          <w:color w:val="000000"/>
          <w:sz w:val="20"/>
          <w:szCs w:val="20"/>
        </w:rPr>
        <w:t xml:space="preserve">GRECO </w:t>
      </w:r>
      <w:r w:rsidRPr="0022503B">
        <w:rPr>
          <w:rFonts w:ascii="Verdana" w:hAnsi="Verdana" w:cs="Verdana"/>
          <w:color w:val="000000"/>
          <w:sz w:val="20"/>
          <w:szCs w:val="20"/>
        </w:rPr>
        <w:t xml:space="preserve">also noted that </w:t>
      </w:r>
      <w:r w:rsidR="00444060" w:rsidRPr="0022503B">
        <w:rPr>
          <w:rFonts w:ascii="Verdana" w:hAnsi="Verdana" w:cs="Verdana"/>
          <w:color w:val="000000"/>
          <w:sz w:val="20"/>
          <w:szCs w:val="20"/>
        </w:rPr>
        <w:t xml:space="preserve">a Code of Conduct for parliamentarians was due to be revised taking into account the </w:t>
      </w:r>
      <w:r w:rsidRPr="0022503B">
        <w:rPr>
          <w:rFonts w:ascii="Verdana" w:hAnsi="Verdana" w:cs="Verdana"/>
          <w:color w:val="000000"/>
          <w:sz w:val="20"/>
          <w:szCs w:val="20"/>
        </w:rPr>
        <w:t xml:space="preserve">Model Rules of Conduct for Public Servants </w:t>
      </w:r>
      <w:r w:rsidR="00444060" w:rsidRPr="0022503B">
        <w:rPr>
          <w:rFonts w:ascii="Verdana" w:hAnsi="Verdana" w:cs="Verdana"/>
          <w:color w:val="000000"/>
          <w:sz w:val="20"/>
          <w:szCs w:val="20"/>
        </w:rPr>
        <w:t xml:space="preserve">which had been </w:t>
      </w:r>
      <w:r w:rsidRPr="0022503B">
        <w:rPr>
          <w:rFonts w:ascii="Verdana" w:hAnsi="Verdana" w:cs="Verdana"/>
          <w:color w:val="000000"/>
          <w:sz w:val="20"/>
          <w:szCs w:val="20"/>
        </w:rPr>
        <w:t xml:space="preserve">adopted. </w:t>
      </w:r>
      <w:r w:rsidR="00444060" w:rsidRPr="0022503B">
        <w:rPr>
          <w:rFonts w:ascii="Verdana" w:hAnsi="Verdana" w:cs="Verdana"/>
          <w:color w:val="000000"/>
          <w:sz w:val="20"/>
          <w:szCs w:val="20"/>
        </w:rPr>
        <w:t xml:space="preserve">It was </w:t>
      </w:r>
      <w:r w:rsidRPr="0022503B">
        <w:rPr>
          <w:rFonts w:ascii="Verdana" w:hAnsi="Verdana" w:cs="Verdana"/>
          <w:color w:val="000000"/>
          <w:sz w:val="20"/>
          <w:szCs w:val="20"/>
        </w:rPr>
        <w:t xml:space="preserve">expecting </w:t>
      </w:r>
      <w:r w:rsidR="00444060" w:rsidRPr="0022503B">
        <w:rPr>
          <w:rFonts w:ascii="Verdana" w:hAnsi="Verdana" w:cs="Verdana"/>
          <w:color w:val="000000"/>
          <w:sz w:val="20"/>
          <w:szCs w:val="20"/>
        </w:rPr>
        <w:t>that this revised Code be adopted and that dedicated trainings and awareness-raising activities be organised</w:t>
      </w:r>
      <w:r w:rsidRPr="0022503B">
        <w:rPr>
          <w:rFonts w:ascii="Verdana" w:hAnsi="Verdana" w:cs="Verdana"/>
          <w:color w:val="000000"/>
          <w:sz w:val="20"/>
          <w:szCs w:val="20"/>
        </w:rPr>
        <w:t>.</w:t>
      </w:r>
    </w:p>
    <w:p w14:paraId="53BDB3CF" w14:textId="3EB1B03C" w:rsidR="00014502" w:rsidRPr="0022503B" w:rsidRDefault="00014502" w:rsidP="00014502">
      <w:pPr>
        <w:pBdr>
          <w:top w:val="nil"/>
          <w:left w:val="nil"/>
          <w:bottom w:val="nil"/>
          <w:right w:val="nil"/>
          <w:between w:val="nil"/>
        </w:pBdr>
        <w:tabs>
          <w:tab w:val="left" w:pos="567"/>
        </w:tabs>
        <w:autoSpaceDE w:val="0"/>
        <w:autoSpaceDN w:val="0"/>
        <w:adjustRightInd w:val="0"/>
        <w:spacing w:after="0" w:line="240" w:lineRule="auto"/>
        <w:ind w:left="567"/>
        <w:jc w:val="both"/>
        <w:rPr>
          <w:rFonts w:ascii="Verdana" w:hAnsi="Verdana" w:cs="Verdana"/>
          <w:color w:val="000000"/>
          <w:sz w:val="20"/>
          <w:szCs w:val="20"/>
        </w:rPr>
      </w:pPr>
    </w:p>
    <w:p w14:paraId="11AF4D10" w14:textId="721447E4" w:rsidR="00444060" w:rsidRPr="0022503B" w:rsidRDefault="00D14673" w:rsidP="000772C4">
      <w:pPr>
        <w:pStyle w:val="ListParagraph"/>
        <w:numPr>
          <w:ilvl w:val="0"/>
          <w:numId w:val="1"/>
        </w:numPr>
        <w:spacing w:line="240" w:lineRule="auto"/>
        <w:jc w:val="both"/>
        <w:rPr>
          <w:rFonts w:ascii="Verdana" w:hAnsi="Verdana" w:cs="Verdana"/>
          <w:b/>
          <w:bCs/>
          <w:color w:val="000000"/>
          <w:sz w:val="20"/>
          <w:szCs w:val="20"/>
        </w:rPr>
      </w:pPr>
      <w:r w:rsidRPr="0022503B">
        <w:rPr>
          <w:rFonts w:ascii="Verdana" w:eastAsia="Verdana" w:hAnsi="Verdana" w:cs="Verdana"/>
          <w:color w:val="000000"/>
          <w:sz w:val="20"/>
          <w:szCs w:val="20"/>
          <w:u w:val="single"/>
        </w:rPr>
        <w:t xml:space="preserve">The </w:t>
      </w:r>
      <w:r w:rsidR="00444060" w:rsidRPr="0022503B">
        <w:rPr>
          <w:rFonts w:ascii="Verdana" w:eastAsia="Verdana" w:hAnsi="Verdana" w:cs="Verdana"/>
          <w:color w:val="000000"/>
          <w:sz w:val="20"/>
          <w:szCs w:val="20"/>
          <w:u w:val="single"/>
        </w:rPr>
        <w:t xml:space="preserve">Armenian </w:t>
      </w:r>
      <w:r w:rsidRPr="0022503B">
        <w:rPr>
          <w:rFonts w:ascii="Verdana" w:eastAsia="Verdana" w:hAnsi="Verdana" w:cs="Verdana"/>
          <w:color w:val="000000"/>
          <w:sz w:val="20"/>
          <w:szCs w:val="20"/>
          <w:u w:val="single"/>
        </w:rPr>
        <w:t>authorities</w:t>
      </w:r>
      <w:r w:rsidRPr="0022503B">
        <w:rPr>
          <w:rFonts w:ascii="Verdana" w:eastAsia="Verdana" w:hAnsi="Verdana" w:cs="Verdana"/>
          <w:color w:val="000000"/>
          <w:sz w:val="20"/>
          <w:szCs w:val="20"/>
        </w:rPr>
        <w:t xml:space="preserve"> </w:t>
      </w:r>
      <w:r w:rsidR="00F024BB" w:rsidRPr="0022503B">
        <w:rPr>
          <w:rFonts w:ascii="Verdana" w:eastAsia="Verdana" w:hAnsi="Verdana" w:cs="Verdana"/>
          <w:color w:val="000000"/>
          <w:sz w:val="20"/>
          <w:szCs w:val="20"/>
        </w:rPr>
        <w:t xml:space="preserve">now </w:t>
      </w:r>
      <w:r w:rsidR="00D07DB1" w:rsidRPr="0022503B">
        <w:rPr>
          <w:rFonts w:ascii="Verdana" w:hAnsi="Verdana" w:cs="Verdana"/>
          <w:color w:val="000000"/>
          <w:sz w:val="20"/>
          <w:szCs w:val="20"/>
        </w:rPr>
        <w:t xml:space="preserve">report that </w:t>
      </w:r>
      <w:r w:rsidR="00444060" w:rsidRPr="0022503B">
        <w:rPr>
          <w:rFonts w:ascii="Verdana" w:hAnsi="Verdana" w:cs="Verdana"/>
          <w:color w:val="000000"/>
          <w:sz w:val="20"/>
          <w:szCs w:val="20"/>
        </w:rPr>
        <w:t xml:space="preserve">the adoption of the Code of </w:t>
      </w:r>
      <w:r w:rsidR="002F0C8F" w:rsidRPr="0022503B">
        <w:rPr>
          <w:rFonts w:ascii="Verdana" w:hAnsi="Verdana" w:cs="Verdana"/>
          <w:color w:val="000000"/>
          <w:sz w:val="20"/>
          <w:szCs w:val="20"/>
        </w:rPr>
        <w:t xml:space="preserve">Conduct </w:t>
      </w:r>
      <w:r w:rsidR="00444060" w:rsidRPr="0022503B">
        <w:rPr>
          <w:rFonts w:ascii="Verdana" w:hAnsi="Verdana" w:cs="Verdana"/>
          <w:color w:val="000000"/>
          <w:sz w:val="20"/>
          <w:szCs w:val="20"/>
        </w:rPr>
        <w:t xml:space="preserve">for parliamentarians </w:t>
      </w:r>
      <w:r w:rsidR="005F53E9" w:rsidRPr="0022503B">
        <w:rPr>
          <w:rFonts w:ascii="Verdana" w:hAnsi="Verdana" w:cs="Verdana"/>
          <w:color w:val="000000"/>
          <w:sz w:val="20"/>
          <w:szCs w:val="20"/>
        </w:rPr>
        <w:t xml:space="preserve">is </w:t>
      </w:r>
      <w:r w:rsidR="00444060" w:rsidRPr="0022503B">
        <w:rPr>
          <w:rFonts w:ascii="Verdana" w:hAnsi="Verdana" w:cs="Verdana"/>
          <w:color w:val="000000"/>
          <w:sz w:val="20"/>
          <w:szCs w:val="20"/>
        </w:rPr>
        <w:t xml:space="preserve">planned </w:t>
      </w:r>
      <w:r w:rsidR="005F53E9" w:rsidRPr="0022503B">
        <w:rPr>
          <w:rFonts w:ascii="Verdana" w:hAnsi="Verdana" w:cs="Verdana"/>
          <w:color w:val="000000"/>
          <w:sz w:val="20"/>
          <w:szCs w:val="20"/>
        </w:rPr>
        <w:t xml:space="preserve">before the end </w:t>
      </w:r>
      <w:r w:rsidR="00444060" w:rsidRPr="0022503B">
        <w:rPr>
          <w:rFonts w:ascii="Verdana" w:hAnsi="Verdana" w:cs="Verdana"/>
          <w:color w:val="000000"/>
          <w:sz w:val="20"/>
          <w:szCs w:val="20"/>
        </w:rPr>
        <w:t>of 2024, according to the Anti-Corruption Strategy and its Action Plan</w:t>
      </w:r>
      <w:r w:rsidR="00A01463" w:rsidRPr="0022503B">
        <w:rPr>
          <w:rFonts w:ascii="Verdana" w:hAnsi="Verdana" w:cs="Verdana"/>
          <w:color w:val="000000"/>
          <w:sz w:val="20"/>
          <w:szCs w:val="20"/>
        </w:rPr>
        <w:t>.</w:t>
      </w:r>
      <w:r w:rsidR="00A01463" w:rsidRPr="0022503B">
        <w:rPr>
          <w:rFonts w:ascii="Verdana" w:hAnsi="Verdana" w:cs="Verdana"/>
          <w:b/>
          <w:bCs/>
          <w:color w:val="000000"/>
          <w:sz w:val="20"/>
          <w:szCs w:val="20"/>
        </w:rPr>
        <w:t xml:space="preserve"> </w:t>
      </w:r>
      <w:r w:rsidR="00444060" w:rsidRPr="0022503B">
        <w:rPr>
          <w:rFonts w:ascii="Verdana" w:hAnsi="Verdana" w:cs="Verdana"/>
          <w:color w:val="000000"/>
          <w:sz w:val="20"/>
          <w:szCs w:val="20"/>
        </w:rPr>
        <w:t>This adoption is due to be accompanied by trainings and awareness-raising activities for parliamentarians. They also indicate that, in April</w:t>
      </w:r>
      <w:r w:rsidR="002F0C8F" w:rsidRPr="0022503B">
        <w:rPr>
          <w:rFonts w:ascii="Verdana" w:hAnsi="Verdana" w:cs="Verdana"/>
          <w:color w:val="000000"/>
          <w:sz w:val="20"/>
          <w:szCs w:val="20"/>
        </w:rPr>
        <w:t> </w:t>
      </w:r>
      <w:r w:rsidR="00444060" w:rsidRPr="0022503B">
        <w:rPr>
          <w:rFonts w:ascii="Verdana" w:hAnsi="Verdana" w:cs="Verdana"/>
          <w:color w:val="000000"/>
          <w:sz w:val="20"/>
          <w:szCs w:val="20"/>
        </w:rPr>
        <w:t>2024, the regulation on gifts was improved in the Law on Public Service (covering parliamentarians) and now includes foreseeable, clear and effective provisions on the transfer of gifts received to state ownership, and further clarify the list of acceptable gifts.</w:t>
      </w:r>
      <w:r w:rsidR="00444060" w:rsidRPr="0022503B">
        <w:rPr>
          <w:rFonts w:ascii="Verdana" w:hAnsi="Verdana" w:cs="Verdana"/>
          <w:b/>
          <w:bCs/>
          <w:color w:val="000000"/>
          <w:sz w:val="20"/>
          <w:szCs w:val="20"/>
        </w:rPr>
        <w:t xml:space="preserve"> </w:t>
      </w:r>
    </w:p>
    <w:p w14:paraId="4DF2F1C5" w14:textId="5BDA1170" w:rsidR="00444060" w:rsidRPr="0022503B" w:rsidRDefault="00D14673">
      <w:pPr>
        <w:numPr>
          <w:ilvl w:val="0"/>
          <w:numId w:val="1"/>
        </w:numPr>
        <w:pBdr>
          <w:top w:val="nil"/>
          <w:left w:val="nil"/>
          <w:bottom w:val="nil"/>
          <w:right w:val="nil"/>
          <w:between w:val="nil"/>
        </w:pBdr>
        <w:tabs>
          <w:tab w:val="left" w:pos="567"/>
        </w:tabs>
        <w:spacing w:after="0" w:line="240" w:lineRule="auto"/>
        <w:jc w:val="both"/>
      </w:pPr>
      <w:r w:rsidRPr="0022503B">
        <w:rPr>
          <w:rFonts w:ascii="Verdana" w:eastAsia="Verdana" w:hAnsi="Verdana" w:cs="Verdana"/>
          <w:color w:val="000000"/>
          <w:sz w:val="20"/>
          <w:szCs w:val="20"/>
          <w:u w:val="single"/>
        </w:rPr>
        <w:t>GRECO</w:t>
      </w:r>
      <w:r w:rsidRPr="0022503B">
        <w:rPr>
          <w:rFonts w:ascii="Verdana" w:eastAsia="Verdana" w:hAnsi="Verdana" w:cs="Verdana"/>
          <w:color w:val="000000"/>
          <w:sz w:val="20"/>
          <w:szCs w:val="20"/>
        </w:rPr>
        <w:t xml:space="preserve"> </w:t>
      </w:r>
      <w:r w:rsidR="009357D6" w:rsidRPr="0022503B">
        <w:rPr>
          <w:rFonts w:ascii="Verdana" w:eastAsia="Verdana" w:hAnsi="Verdana" w:cs="Verdana"/>
          <w:color w:val="000000"/>
          <w:sz w:val="20"/>
          <w:szCs w:val="20"/>
        </w:rPr>
        <w:t>note</w:t>
      </w:r>
      <w:r w:rsidR="00FE08A7" w:rsidRPr="0022503B">
        <w:rPr>
          <w:rFonts w:ascii="Verdana" w:eastAsia="Verdana" w:hAnsi="Verdana" w:cs="Verdana"/>
          <w:color w:val="000000"/>
          <w:sz w:val="20"/>
          <w:szCs w:val="20"/>
        </w:rPr>
        <w:t xml:space="preserve"> that the rules on gifts received by parliamentarians have been strengthened, which is in line with the recommendation. However, it is still waiting for the </w:t>
      </w:r>
      <w:r w:rsidR="002F0C8F" w:rsidRPr="0022503B">
        <w:rPr>
          <w:rFonts w:ascii="Verdana" w:eastAsia="Verdana" w:hAnsi="Verdana" w:cs="Verdana"/>
          <w:color w:val="000000"/>
          <w:sz w:val="20"/>
          <w:szCs w:val="20"/>
        </w:rPr>
        <w:t xml:space="preserve">Code </w:t>
      </w:r>
      <w:r w:rsidR="00FE08A7" w:rsidRPr="0022503B">
        <w:rPr>
          <w:rFonts w:ascii="Verdana" w:eastAsia="Verdana" w:hAnsi="Verdana" w:cs="Verdana"/>
          <w:color w:val="000000"/>
          <w:sz w:val="20"/>
          <w:szCs w:val="20"/>
        </w:rPr>
        <w:t xml:space="preserve">of </w:t>
      </w:r>
      <w:r w:rsidR="002F0C8F" w:rsidRPr="0022503B">
        <w:rPr>
          <w:rFonts w:ascii="Verdana" w:eastAsia="Verdana" w:hAnsi="Verdana" w:cs="Verdana"/>
          <w:color w:val="000000"/>
          <w:sz w:val="20"/>
          <w:szCs w:val="20"/>
        </w:rPr>
        <w:t xml:space="preserve">Conduct </w:t>
      </w:r>
      <w:r w:rsidR="00FE08A7" w:rsidRPr="0022503B">
        <w:rPr>
          <w:rFonts w:ascii="Verdana" w:eastAsia="Verdana" w:hAnsi="Verdana" w:cs="Verdana"/>
          <w:color w:val="000000"/>
          <w:sz w:val="20"/>
          <w:szCs w:val="20"/>
        </w:rPr>
        <w:t xml:space="preserve">for parliamentarians to be adopted, concerning not only gift regulation, but also other integrity-related issues on conflicts of interest, additional activities and financial interests, misuse of information and of public resources and contacts with lobbyists. Moreover, it is expected that such integrity-related rules be subject to dedicated training and awareness-raising, as well as appropriate counselling aimed at parliamentarians.  </w:t>
      </w:r>
    </w:p>
    <w:p w14:paraId="24A2C84C" w14:textId="77777777" w:rsidR="00444060" w:rsidRPr="0022503B" w:rsidRDefault="00444060" w:rsidP="00444060">
      <w:pPr>
        <w:pBdr>
          <w:top w:val="nil"/>
          <w:left w:val="nil"/>
          <w:bottom w:val="nil"/>
          <w:right w:val="nil"/>
          <w:between w:val="nil"/>
        </w:pBdr>
        <w:tabs>
          <w:tab w:val="left" w:pos="567"/>
        </w:tabs>
        <w:spacing w:after="0" w:line="240" w:lineRule="auto"/>
        <w:ind w:left="567"/>
        <w:jc w:val="both"/>
      </w:pPr>
    </w:p>
    <w:p w14:paraId="5C0F42D9" w14:textId="3B6D90EB" w:rsidR="003F6DE8" w:rsidRPr="0022503B" w:rsidRDefault="00D14673">
      <w:pPr>
        <w:numPr>
          <w:ilvl w:val="0"/>
          <w:numId w:val="1"/>
        </w:numPr>
        <w:pBdr>
          <w:top w:val="nil"/>
          <w:left w:val="nil"/>
          <w:bottom w:val="nil"/>
          <w:right w:val="nil"/>
          <w:between w:val="nil"/>
        </w:pBdr>
        <w:tabs>
          <w:tab w:val="left" w:pos="567"/>
        </w:tabs>
        <w:spacing w:after="0" w:line="240" w:lineRule="auto"/>
        <w:jc w:val="both"/>
      </w:pPr>
      <w:r w:rsidRPr="0022503B">
        <w:rPr>
          <w:rFonts w:ascii="Verdana" w:eastAsia="Verdana" w:hAnsi="Verdana" w:cs="Verdana"/>
          <w:color w:val="000000"/>
          <w:sz w:val="20"/>
          <w:szCs w:val="20"/>
          <w:u w:val="single"/>
        </w:rPr>
        <w:t xml:space="preserve">GRECO concludes that recommendation ii </w:t>
      </w:r>
      <w:r w:rsidR="003B264F" w:rsidRPr="0022503B">
        <w:rPr>
          <w:rFonts w:ascii="Verdana" w:eastAsia="Verdana" w:hAnsi="Verdana" w:cs="Verdana"/>
          <w:color w:val="000000"/>
          <w:sz w:val="20"/>
          <w:szCs w:val="20"/>
          <w:u w:val="single"/>
        </w:rPr>
        <w:t xml:space="preserve">remains partly implemented. </w:t>
      </w:r>
    </w:p>
    <w:p w14:paraId="50845EAA" w14:textId="77777777" w:rsidR="003F6DE8" w:rsidRPr="0022503B" w:rsidRDefault="003F6DE8">
      <w:pPr>
        <w:tabs>
          <w:tab w:val="left" w:pos="567"/>
        </w:tabs>
        <w:spacing w:after="0" w:line="240" w:lineRule="auto"/>
        <w:jc w:val="both"/>
        <w:rPr>
          <w:rFonts w:ascii="Verdana" w:eastAsia="Verdana" w:hAnsi="Verdana" w:cs="Verdana"/>
          <w:b/>
          <w:sz w:val="20"/>
          <w:szCs w:val="20"/>
        </w:rPr>
      </w:pPr>
    </w:p>
    <w:p w14:paraId="013085D0" w14:textId="06285F42" w:rsidR="003F6DE8" w:rsidRPr="0022503B" w:rsidRDefault="00D14673">
      <w:pPr>
        <w:tabs>
          <w:tab w:val="left" w:pos="567"/>
        </w:tabs>
        <w:spacing w:after="0" w:line="240" w:lineRule="auto"/>
        <w:jc w:val="both"/>
        <w:rPr>
          <w:rFonts w:ascii="Verdana" w:eastAsia="Verdana" w:hAnsi="Verdana" w:cs="Verdana"/>
          <w:b/>
          <w:sz w:val="20"/>
          <w:szCs w:val="20"/>
        </w:rPr>
      </w:pPr>
      <w:r w:rsidRPr="0022503B">
        <w:rPr>
          <w:rFonts w:ascii="Verdana" w:eastAsia="Verdana" w:hAnsi="Verdana" w:cs="Verdana"/>
          <w:b/>
          <w:sz w:val="20"/>
          <w:szCs w:val="20"/>
        </w:rPr>
        <w:tab/>
        <w:t>Recommendation iii</w:t>
      </w:r>
    </w:p>
    <w:p w14:paraId="3D8A3F2D" w14:textId="77777777" w:rsidR="003F6DE8" w:rsidRPr="0022503B" w:rsidRDefault="003F6DE8">
      <w:pPr>
        <w:tabs>
          <w:tab w:val="left" w:pos="567"/>
        </w:tabs>
        <w:spacing w:after="0" w:line="240" w:lineRule="auto"/>
        <w:jc w:val="both"/>
        <w:rPr>
          <w:rFonts w:ascii="Verdana" w:eastAsia="Verdana" w:hAnsi="Verdana" w:cs="Verdana"/>
          <w:iCs/>
          <w:sz w:val="20"/>
          <w:szCs w:val="20"/>
        </w:rPr>
      </w:pPr>
    </w:p>
    <w:p w14:paraId="7BA6672E" w14:textId="3AD7FE69" w:rsidR="003F6DE8" w:rsidRPr="0022503B" w:rsidRDefault="00D14673">
      <w:pPr>
        <w:numPr>
          <w:ilvl w:val="0"/>
          <w:numId w:val="1"/>
        </w:numPr>
        <w:spacing w:after="0" w:line="240" w:lineRule="auto"/>
        <w:jc w:val="both"/>
      </w:pPr>
      <w:r w:rsidRPr="0022503B">
        <w:rPr>
          <w:rFonts w:ascii="Verdana" w:eastAsia="Verdana" w:hAnsi="Verdana" w:cs="Verdana"/>
          <w:i/>
          <w:sz w:val="20"/>
          <w:szCs w:val="20"/>
        </w:rPr>
        <w:t>GRECO recommended taking appropriate measures to prevent circumvention of the restrictions on members of parliament holding office in commercial organisations and on their engagement in entrepreneurial activities or other paid occupation in entrepreneurial activities.</w:t>
      </w:r>
    </w:p>
    <w:p w14:paraId="0B47E7C0" w14:textId="77777777" w:rsidR="00BF0967" w:rsidRPr="0022503B" w:rsidRDefault="00BF0967" w:rsidP="002F0C8F">
      <w:pPr>
        <w:spacing w:after="0" w:line="240" w:lineRule="auto"/>
        <w:ind w:left="567"/>
        <w:jc w:val="both"/>
        <w:rPr>
          <w:rFonts w:ascii="Verdana" w:hAnsi="Verdana"/>
          <w:sz w:val="20"/>
          <w:szCs w:val="20"/>
        </w:rPr>
      </w:pPr>
    </w:p>
    <w:p w14:paraId="37184EB9" w14:textId="77777777" w:rsidR="00393569" w:rsidRPr="0022503B" w:rsidRDefault="008C78E8" w:rsidP="00393569">
      <w:pPr>
        <w:pStyle w:val="ListParagraph"/>
        <w:numPr>
          <w:ilvl w:val="0"/>
          <w:numId w:val="1"/>
        </w:numPr>
        <w:spacing w:line="240" w:lineRule="auto"/>
        <w:jc w:val="both"/>
        <w:rPr>
          <w:rFonts w:ascii="Verdana" w:hAnsi="Verdana"/>
          <w:sz w:val="20"/>
          <w:szCs w:val="20"/>
        </w:rPr>
      </w:pPr>
      <w:r w:rsidRPr="0022503B">
        <w:rPr>
          <w:rFonts w:ascii="Verdana" w:hAnsi="Verdana"/>
          <w:sz w:val="20"/>
          <w:szCs w:val="20"/>
          <w:u w:val="single"/>
        </w:rPr>
        <w:t xml:space="preserve">It is </w:t>
      </w:r>
      <w:r w:rsidR="00420F1C" w:rsidRPr="0022503B">
        <w:rPr>
          <w:rFonts w:ascii="Verdana" w:hAnsi="Verdana"/>
          <w:sz w:val="20"/>
          <w:szCs w:val="20"/>
          <w:u w:val="single"/>
        </w:rPr>
        <w:t>recall</w:t>
      </w:r>
      <w:r w:rsidRPr="0022503B">
        <w:rPr>
          <w:rFonts w:ascii="Verdana" w:hAnsi="Verdana"/>
          <w:sz w:val="20"/>
          <w:szCs w:val="20"/>
          <w:u w:val="single"/>
        </w:rPr>
        <w:t>ed</w:t>
      </w:r>
      <w:r w:rsidR="00543494" w:rsidRPr="0022503B">
        <w:rPr>
          <w:rFonts w:ascii="Verdana" w:hAnsi="Verdana"/>
          <w:sz w:val="20"/>
          <w:szCs w:val="20"/>
        </w:rPr>
        <w:t xml:space="preserve"> that</w:t>
      </w:r>
      <w:r w:rsidRPr="0022503B">
        <w:rPr>
          <w:rFonts w:ascii="Verdana" w:hAnsi="Verdana"/>
          <w:sz w:val="20"/>
          <w:szCs w:val="20"/>
        </w:rPr>
        <w:t xml:space="preserve">, in the previous report, </w:t>
      </w:r>
      <w:r w:rsidR="00543494" w:rsidRPr="0022503B">
        <w:rPr>
          <w:rFonts w:ascii="Verdana" w:hAnsi="Verdana"/>
          <w:sz w:val="20"/>
          <w:szCs w:val="20"/>
        </w:rPr>
        <w:t xml:space="preserve">this recommendation </w:t>
      </w:r>
      <w:r w:rsidR="00C900EB" w:rsidRPr="0022503B">
        <w:rPr>
          <w:rFonts w:ascii="Verdana" w:hAnsi="Verdana"/>
          <w:sz w:val="20"/>
          <w:szCs w:val="20"/>
        </w:rPr>
        <w:t>was</w:t>
      </w:r>
      <w:r w:rsidR="00543494" w:rsidRPr="0022503B">
        <w:rPr>
          <w:rFonts w:ascii="Verdana" w:hAnsi="Verdana"/>
          <w:sz w:val="20"/>
          <w:szCs w:val="20"/>
        </w:rPr>
        <w:t xml:space="preserve"> partly implemented</w:t>
      </w:r>
      <w:r w:rsidRPr="0022503B">
        <w:rPr>
          <w:rFonts w:ascii="Verdana" w:hAnsi="Verdana"/>
          <w:sz w:val="20"/>
          <w:szCs w:val="20"/>
        </w:rPr>
        <w:t>. GRECO took note of the amendments to the legislation on the transfer of shares held by parliamentarians in commercial organisations to trust management</w:t>
      </w:r>
      <w:r w:rsidR="001D07EA" w:rsidRPr="0022503B">
        <w:rPr>
          <w:rFonts w:ascii="Verdana" w:hAnsi="Verdana"/>
          <w:sz w:val="20"/>
          <w:szCs w:val="20"/>
        </w:rPr>
        <w:t xml:space="preserve">. It also noted that </w:t>
      </w:r>
      <w:r w:rsidRPr="0022503B">
        <w:rPr>
          <w:rFonts w:ascii="Verdana" w:hAnsi="Verdana"/>
          <w:sz w:val="20"/>
          <w:szCs w:val="20"/>
        </w:rPr>
        <w:t xml:space="preserve">the </w:t>
      </w:r>
      <w:r w:rsidR="001D07EA" w:rsidRPr="0022503B">
        <w:rPr>
          <w:rFonts w:ascii="Verdana" w:hAnsi="Verdana"/>
          <w:sz w:val="20"/>
          <w:szCs w:val="20"/>
        </w:rPr>
        <w:t>Corruption Prevention Commission (</w:t>
      </w:r>
      <w:r w:rsidRPr="0022503B">
        <w:rPr>
          <w:rFonts w:ascii="Verdana" w:hAnsi="Verdana"/>
          <w:sz w:val="20"/>
          <w:szCs w:val="20"/>
        </w:rPr>
        <w:t>CPC</w:t>
      </w:r>
      <w:r w:rsidR="001D07EA" w:rsidRPr="0022503B">
        <w:rPr>
          <w:rFonts w:ascii="Verdana" w:hAnsi="Verdana"/>
          <w:sz w:val="20"/>
          <w:szCs w:val="20"/>
        </w:rPr>
        <w:t>)</w:t>
      </w:r>
      <w:r w:rsidRPr="0022503B">
        <w:rPr>
          <w:rFonts w:ascii="Verdana" w:hAnsi="Verdana"/>
          <w:sz w:val="20"/>
          <w:szCs w:val="20"/>
        </w:rPr>
        <w:t xml:space="preserve"> monitor</w:t>
      </w:r>
      <w:r w:rsidR="001D07EA" w:rsidRPr="0022503B">
        <w:rPr>
          <w:rFonts w:ascii="Verdana" w:hAnsi="Verdana"/>
          <w:sz w:val="20"/>
          <w:szCs w:val="20"/>
        </w:rPr>
        <w:t>ed</w:t>
      </w:r>
      <w:r w:rsidRPr="0022503B">
        <w:rPr>
          <w:rFonts w:ascii="Verdana" w:hAnsi="Verdana"/>
          <w:sz w:val="20"/>
          <w:szCs w:val="20"/>
        </w:rPr>
        <w:t xml:space="preserve"> compliance with the incompatibility requirements of </w:t>
      </w:r>
      <w:r w:rsidR="001D07EA" w:rsidRPr="0022503B">
        <w:rPr>
          <w:rFonts w:ascii="Verdana" w:hAnsi="Verdana"/>
          <w:sz w:val="20"/>
          <w:szCs w:val="20"/>
        </w:rPr>
        <w:t xml:space="preserve">parliamentarians through </w:t>
      </w:r>
      <w:r w:rsidRPr="0022503B">
        <w:rPr>
          <w:rFonts w:ascii="Verdana" w:hAnsi="Verdana"/>
          <w:sz w:val="20"/>
          <w:szCs w:val="20"/>
        </w:rPr>
        <w:t xml:space="preserve">regular checks, following a specific methodology. </w:t>
      </w:r>
      <w:r w:rsidR="00FE2FB3" w:rsidRPr="0022503B">
        <w:rPr>
          <w:rFonts w:ascii="Verdana" w:hAnsi="Verdana"/>
          <w:sz w:val="20"/>
          <w:szCs w:val="20"/>
        </w:rPr>
        <w:t>However,</w:t>
      </w:r>
      <w:r w:rsidR="001D07EA" w:rsidRPr="0022503B">
        <w:rPr>
          <w:rFonts w:ascii="Verdana" w:hAnsi="Verdana"/>
          <w:sz w:val="20"/>
          <w:szCs w:val="20"/>
        </w:rPr>
        <w:t xml:space="preserve"> it was expecting </w:t>
      </w:r>
      <w:r w:rsidR="00255035" w:rsidRPr="0022503B">
        <w:rPr>
          <w:rFonts w:ascii="Verdana" w:hAnsi="Verdana"/>
          <w:sz w:val="20"/>
          <w:szCs w:val="20"/>
        </w:rPr>
        <w:t xml:space="preserve">further information concerning </w:t>
      </w:r>
      <w:r w:rsidR="006D31C6" w:rsidRPr="0022503B">
        <w:rPr>
          <w:rFonts w:ascii="Verdana" w:hAnsi="Verdana"/>
          <w:sz w:val="20"/>
          <w:szCs w:val="20"/>
        </w:rPr>
        <w:t>the results of such monitoring.</w:t>
      </w:r>
      <w:r w:rsidR="00915E0E" w:rsidRPr="0022503B">
        <w:rPr>
          <w:rFonts w:ascii="Verdana" w:hAnsi="Verdana"/>
          <w:sz w:val="20"/>
          <w:szCs w:val="20"/>
        </w:rPr>
        <w:t xml:space="preserve"> </w:t>
      </w:r>
    </w:p>
    <w:p w14:paraId="3A90EBAC" w14:textId="77777777" w:rsidR="00393569" w:rsidRPr="0022503B" w:rsidRDefault="00393569" w:rsidP="00393569">
      <w:pPr>
        <w:pStyle w:val="ListParagraph"/>
        <w:rPr>
          <w:rFonts w:ascii="Verdana" w:eastAsia="Verdana" w:hAnsi="Verdana" w:cs="Verdana"/>
          <w:color w:val="000000"/>
          <w:sz w:val="20"/>
          <w:szCs w:val="20"/>
          <w:u w:val="single"/>
        </w:rPr>
      </w:pPr>
    </w:p>
    <w:p w14:paraId="1C7C96C5" w14:textId="7A300C35" w:rsidR="00915E0E" w:rsidRPr="0022503B" w:rsidRDefault="00D14673" w:rsidP="00393569">
      <w:pPr>
        <w:pStyle w:val="ListParagraph"/>
        <w:numPr>
          <w:ilvl w:val="0"/>
          <w:numId w:val="1"/>
        </w:numPr>
        <w:spacing w:line="240" w:lineRule="auto"/>
        <w:jc w:val="both"/>
        <w:rPr>
          <w:rFonts w:ascii="Verdana" w:hAnsi="Verdana"/>
          <w:sz w:val="20"/>
          <w:szCs w:val="20"/>
        </w:rPr>
      </w:pPr>
      <w:r w:rsidRPr="0022503B">
        <w:rPr>
          <w:rFonts w:ascii="Verdana" w:eastAsia="Verdana" w:hAnsi="Verdana" w:cs="Verdana"/>
          <w:color w:val="000000"/>
          <w:sz w:val="20"/>
          <w:szCs w:val="20"/>
          <w:u w:val="single"/>
        </w:rPr>
        <w:t xml:space="preserve">The </w:t>
      </w:r>
      <w:r w:rsidR="00FE2FB3" w:rsidRPr="0022503B">
        <w:rPr>
          <w:rFonts w:ascii="Verdana" w:eastAsia="Verdana" w:hAnsi="Verdana" w:cs="Verdana"/>
          <w:color w:val="000000"/>
          <w:sz w:val="20"/>
          <w:szCs w:val="20"/>
          <w:u w:val="single"/>
        </w:rPr>
        <w:t xml:space="preserve">Armenian </w:t>
      </w:r>
      <w:r w:rsidRPr="0022503B">
        <w:rPr>
          <w:rFonts w:ascii="Verdana" w:eastAsia="Verdana" w:hAnsi="Verdana" w:cs="Verdana"/>
          <w:color w:val="000000"/>
          <w:sz w:val="20"/>
          <w:szCs w:val="20"/>
          <w:u w:val="single"/>
        </w:rPr>
        <w:t>authorities</w:t>
      </w:r>
      <w:r w:rsidRPr="0022503B">
        <w:rPr>
          <w:rFonts w:ascii="Verdana" w:eastAsia="Verdana" w:hAnsi="Verdana" w:cs="Verdana"/>
          <w:color w:val="000000"/>
          <w:sz w:val="20"/>
          <w:szCs w:val="20"/>
        </w:rPr>
        <w:t xml:space="preserve"> </w:t>
      </w:r>
      <w:r w:rsidR="00F024BB" w:rsidRPr="0022503B">
        <w:rPr>
          <w:rFonts w:ascii="Verdana" w:eastAsia="Verdana" w:hAnsi="Verdana" w:cs="Verdana"/>
          <w:color w:val="000000"/>
          <w:sz w:val="20"/>
          <w:szCs w:val="20"/>
        </w:rPr>
        <w:t xml:space="preserve">now </w:t>
      </w:r>
      <w:r w:rsidR="001A40C1" w:rsidRPr="0022503B">
        <w:rPr>
          <w:rFonts w:ascii="Verdana" w:eastAsia="Verdana" w:hAnsi="Verdana" w:cs="Verdana"/>
          <w:color w:val="000000"/>
          <w:sz w:val="20"/>
          <w:szCs w:val="20"/>
        </w:rPr>
        <w:t xml:space="preserve">indicate that </w:t>
      </w:r>
      <w:r w:rsidR="00393569" w:rsidRPr="0022503B">
        <w:rPr>
          <w:rFonts w:ascii="Verdana" w:eastAsia="Verdana" w:hAnsi="Verdana" w:cs="Verdana"/>
          <w:color w:val="000000"/>
          <w:sz w:val="20"/>
          <w:szCs w:val="20"/>
        </w:rPr>
        <w:t>in 2022, seven proceedings were initiated by the CPC against six parliamentarians for possible violations of the incompatibility requirements, including failure to declare the shares in commercial organisations or failure to transfer the shares to trust management. However, all the procedures led to the conclusion of an absence of violations. The authorities further report that t</w:t>
      </w:r>
      <w:r w:rsidR="00915E0E" w:rsidRPr="0022503B">
        <w:rPr>
          <w:rFonts w:ascii="Verdana" w:eastAsia="Verdana" w:hAnsi="Verdana" w:cs="Verdana"/>
          <w:color w:val="000000"/>
          <w:sz w:val="20"/>
          <w:szCs w:val="20"/>
        </w:rPr>
        <w:t>he CPC continues study</w:t>
      </w:r>
      <w:r w:rsidR="00393569" w:rsidRPr="0022503B">
        <w:rPr>
          <w:rFonts w:ascii="Verdana" w:eastAsia="Verdana" w:hAnsi="Verdana" w:cs="Verdana"/>
          <w:color w:val="000000"/>
          <w:sz w:val="20"/>
          <w:szCs w:val="20"/>
        </w:rPr>
        <w:t>ing</w:t>
      </w:r>
      <w:r w:rsidR="00915E0E" w:rsidRPr="0022503B">
        <w:rPr>
          <w:rFonts w:ascii="Verdana" w:eastAsia="Verdana" w:hAnsi="Verdana" w:cs="Verdana"/>
          <w:color w:val="000000"/>
          <w:sz w:val="20"/>
          <w:szCs w:val="20"/>
        </w:rPr>
        <w:t xml:space="preserve"> and provid</w:t>
      </w:r>
      <w:r w:rsidR="00393569" w:rsidRPr="0022503B">
        <w:rPr>
          <w:rFonts w:ascii="Verdana" w:eastAsia="Verdana" w:hAnsi="Verdana" w:cs="Verdana"/>
          <w:color w:val="000000"/>
          <w:sz w:val="20"/>
          <w:szCs w:val="20"/>
        </w:rPr>
        <w:t>ing</w:t>
      </w:r>
      <w:r w:rsidR="00915E0E" w:rsidRPr="0022503B">
        <w:rPr>
          <w:rFonts w:ascii="Verdana" w:eastAsia="Verdana" w:hAnsi="Verdana" w:cs="Verdana"/>
          <w:color w:val="000000"/>
          <w:sz w:val="20"/>
          <w:szCs w:val="20"/>
        </w:rPr>
        <w:t xml:space="preserve"> clarifications on statements and publications in the media about incompatibility requirements</w:t>
      </w:r>
      <w:r w:rsidR="00F4211E" w:rsidRPr="0022503B">
        <w:rPr>
          <w:rFonts w:ascii="Verdana" w:eastAsia="Verdana" w:hAnsi="Verdana" w:cs="Verdana"/>
          <w:color w:val="000000"/>
          <w:sz w:val="20"/>
          <w:szCs w:val="20"/>
        </w:rPr>
        <w:t xml:space="preserve"> and </w:t>
      </w:r>
      <w:r w:rsidR="00915E0E" w:rsidRPr="0022503B">
        <w:rPr>
          <w:rFonts w:ascii="Verdana" w:eastAsia="Verdana" w:hAnsi="Verdana" w:cs="Verdana"/>
          <w:color w:val="000000"/>
          <w:sz w:val="20"/>
          <w:szCs w:val="20"/>
        </w:rPr>
        <w:t xml:space="preserve">other restrictions, conflicts of interest </w:t>
      </w:r>
      <w:r w:rsidR="00F4211E" w:rsidRPr="0022503B">
        <w:rPr>
          <w:rFonts w:ascii="Verdana" w:eastAsia="Verdana" w:hAnsi="Verdana" w:cs="Verdana"/>
          <w:color w:val="000000"/>
          <w:sz w:val="20"/>
          <w:szCs w:val="20"/>
        </w:rPr>
        <w:t xml:space="preserve">and </w:t>
      </w:r>
      <w:r w:rsidR="00915E0E" w:rsidRPr="0022503B">
        <w:rPr>
          <w:rFonts w:ascii="Verdana" w:eastAsia="Verdana" w:hAnsi="Verdana" w:cs="Verdana"/>
          <w:color w:val="000000"/>
          <w:sz w:val="20"/>
          <w:szCs w:val="20"/>
        </w:rPr>
        <w:t xml:space="preserve">violations of the rules of conduct by persons holding public positions. In the first half of 2024, </w:t>
      </w:r>
      <w:r w:rsidR="00393569" w:rsidRPr="0022503B">
        <w:rPr>
          <w:rFonts w:ascii="Verdana" w:eastAsia="Verdana" w:hAnsi="Verdana" w:cs="Verdana"/>
          <w:color w:val="000000"/>
          <w:sz w:val="20"/>
          <w:szCs w:val="20"/>
        </w:rPr>
        <w:t xml:space="preserve">of </w:t>
      </w:r>
      <w:r w:rsidR="00915E0E" w:rsidRPr="0022503B">
        <w:rPr>
          <w:rFonts w:ascii="Verdana" w:eastAsia="Verdana" w:hAnsi="Verdana" w:cs="Verdana"/>
          <w:color w:val="000000"/>
          <w:sz w:val="20"/>
          <w:szCs w:val="20"/>
        </w:rPr>
        <w:t xml:space="preserve">a total of </w:t>
      </w:r>
      <w:r w:rsidR="00393569" w:rsidRPr="0022503B">
        <w:rPr>
          <w:rFonts w:ascii="Verdana" w:eastAsia="Verdana" w:hAnsi="Verdana" w:cs="Verdana"/>
          <w:color w:val="000000"/>
          <w:sz w:val="20"/>
          <w:szCs w:val="20"/>
        </w:rPr>
        <w:t>fifty-nine a</w:t>
      </w:r>
      <w:r w:rsidR="00915E0E" w:rsidRPr="0022503B">
        <w:rPr>
          <w:rFonts w:ascii="Verdana" w:eastAsia="Verdana" w:hAnsi="Verdana" w:cs="Verdana"/>
          <w:color w:val="000000"/>
          <w:sz w:val="20"/>
          <w:szCs w:val="20"/>
        </w:rPr>
        <w:t xml:space="preserve">pplications and publications in the media </w:t>
      </w:r>
      <w:r w:rsidR="00915E0E" w:rsidRPr="0022503B">
        <w:rPr>
          <w:rFonts w:ascii="Verdana" w:eastAsia="Verdana" w:hAnsi="Verdana" w:cs="Verdana"/>
          <w:color w:val="000000"/>
          <w:sz w:val="20"/>
          <w:szCs w:val="20"/>
        </w:rPr>
        <w:lastRenderedPageBreak/>
        <w:t>reviewed</w:t>
      </w:r>
      <w:r w:rsidR="00393569" w:rsidRPr="0022503B">
        <w:rPr>
          <w:rFonts w:ascii="Verdana" w:eastAsia="Verdana" w:hAnsi="Verdana" w:cs="Verdana"/>
          <w:color w:val="000000"/>
          <w:sz w:val="20"/>
          <w:szCs w:val="20"/>
        </w:rPr>
        <w:t xml:space="preserve">, three cases on </w:t>
      </w:r>
      <w:r w:rsidR="00915E0E" w:rsidRPr="0022503B">
        <w:rPr>
          <w:rFonts w:ascii="Verdana" w:eastAsia="Verdana" w:hAnsi="Verdana" w:cs="Verdana"/>
          <w:color w:val="000000"/>
          <w:sz w:val="20"/>
          <w:szCs w:val="20"/>
        </w:rPr>
        <w:t>incompatibility requirements</w:t>
      </w:r>
      <w:r w:rsidR="00393569" w:rsidRPr="0022503B">
        <w:rPr>
          <w:rFonts w:ascii="Verdana" w:eastAsia="Verdana" w:hAnsi="Verdana" w:cs="Verdana"/>
          <w:color w:val="000000"/>
          <w:sz w:val="20"/>
          <w:szCs w:val="20"/>
        </w:rPr>
        <w:t xml:space="preserve"> have concerned parliamentarians and one </w:t>
      </w:r>
      <w:r w:rsidR="00915E0E" w:rsidRPr="0022503B">
        <w:rPr>
          <w:rFonts w:ascii="Verdana" w:eastAsia="Verdana" w:hAnsi="Verdana" w:cs="Verdana"/>
          <w:color w:val="000000"/>
          <w:sz w:val="20"/>
          <w:szCs w:val="20"/>
        </w:rPr>
        <w:t xml:space="preserve">an assistant to </w:t>
      </w:r>
      <w:r w:rsidR="00393569" w:rsidRPr="0022503B">
        <w:rPr>
          <w:rFonts w:ascii="Verdana" w:eastAsia="Verdana" w:hAnsi="Verdana" w:cs="Verdana"/>
          <w:color w:val="000000"/>
          <w:sz w:val="20"/>
          <w:szCs w:val="20"/>
        </w:rPr>
        <w:t>parliamentarians</w:t>
      </w:r>
      <w:r w:rsidR="00915E0E" w:rsidRPr="0022503B">
        <w:rPr>
          <w:rFonts w:ascii="Verdana" w:eastAsia="Verdana" w:hAnsi="Verdana" w:cs="Verdana"/>
          <w:color w:val="000000"/>
          <w:sz w:val="20"/>
          <w:szCs w:val="20"/>
        </w:rPr>
        <w:t xml:space="preserve">. </w:t>
      </w:r>
    </w:p>
    <w:p w14:paraId="219E847C" w14:textId="51DE7C37" w:rsidR="0019331C" w:rsidRPr="0022503B" w:rsidRDefault="00D14673" w:rsidP="0019331C">
      <w:pPr>
        <w:numPr>
          <w:ilvl w:val="0"/>
          <w:numId w:val="1"/>
        </w:numPr>
        <w:tabs>
          <w:tab w:val="left" w:pos="567"/>
        </w:tabs>
        <w:spacing w:after="0" w:line="240" w:lineRule="auto"/>
        <w:jc w:val="both"/>
        <w:rPr>
          <w:rFonts w:ascii="Verdana" w:eastAsia="Verdana" w:hAnsi="Verdana" w:cs="Verdana"/>
          <w:color w:val="000000"/>
          <w:sz w:val="20"/>
          <w:szCs w:val="20"/>
        </w:rPr>
      </w:pPr>
      <w:r w:rsidRPr="0022503B">
        <w:rPr>
          <w:rFonts w:ascii="Verdana" w:eastAsia="Verdana" w:hAnsi="Verdana" w:cs="Verdana"/>
          <w:color w:val="000000"/>
          <w:sz w:val="20"/>
          <w:szCs w:val="20"/>
          <w:u w:val="single"/>
        </w:rPr>
        <w:t>GRECO</w:t>
      </w:r>
      <w:r w:rsidRPr="0022503B">
        <w:rPr>
          <w:rFonts w:ascii="Verdana" w:eastAsia="Verdana" w:hAnsi="Verdana" w:cs="Verdana"/>
          <w:color w:val="000000"/>
          <w:sz w:val="20"/>
          <w:szCs w:val="20"/>
        </w:rPr>
        <w:t xml:space="preserve"> </w:t>
      </w:r>
      <w:r w:rsidR="005549A7" w:rsidRPr="0022503B">
        <w:rPr>
          <w:rFonts w:ascii="Verdana" w:eastAsia="Verdana" w:hAnsi="Verdana" w:cs="Verdana"/>
          <w:color w:val="000000"/>
          <w:sz w:val="20"/>
          <w:szCs w:val="20"/>
        </w:rPr>
        <w:t>note</w:t>
      </w:r>
      <w:r w:rsidR="003427A5" w:rsidRPr="0022503B">
        <w:rPr>
          <w:rFonts w:ascii="Verdana" w:eastAsia="Verdana" w:hAnsi="Verdana" w:cs="Verdana"/>
          <w:color w:val="000000"/>
          <w:sz w:val="20"/>
          <w:szCs w:val="20"/>
        </w:rPr>
        <w:t>s that</w:t>
      </w:r>
      <w:r w:rsidR="006D31C6" w:rsidRPr="0022503B">
        <w:rPr>
          <w:rFonts w:ascii="Verdana" w:eastAsia="Verdana" w:hAnsi="Verdana" w:cs="Verdana"/>
          <w:color w:val="000000"/>
          <w:sz w:val="20"/>
          <w:szCs w:val="20"/>
        </w:rPr>
        <w:t xml:space="preserve">, as already described in previous </w:t>
      </w:r>
      <w:r w:rsidR="000772C4" w:rsidRPr="0022503B">
        <w:rPr>
          <w:rFonts w:ascii="Verdana" w:eastAsia="Verdana" w:hAnsi="Verdana" w:cs="Verdana"/>
          <w:color w:val="000000"/>
          <w:sz w:val="20"/>
          <w:szCs w:val="20"/>
        </w:rPr>
        <w:t>compliance reports</w:t>
      </w:r>
      <w:r w:rsidR="006D31C6" w:rsidRPr="0022503B">
        <w:rPr>
          <w:rFonts w:ascii="Verdana" w:eastAsia="Verdana" w:hAnsi="Verdana" w:cs="Verdana"/>
          <w:color w:val="000000"/>
          <w:sz w:val="20"/>
          <w:szCs w:val="20"/>
        </w:rPr>
        <w:t xml:space="preserve">, legislative provisions were adopted on the transfer of shares by </w:t>
      </w:r>
      <w:r w:rsidR="000772C4" w:rsidRPr="0022503B">
        <w:rPr>
          <w:rFonts w:ascii="Verdana" w:eastAsia="Verdana" w:hAnsi="Verdana" w:cs="Verdana"/>
          <w:color w:val="000000"/>
          <w:sz w:val="20"/>
          <w:szCs w:val="20"/>
        </w:rPr>
        <w:t>parliamentarians</w:t>
      </w:r>
      <w:r w:rsidR="006D31C6" w:rsidRPr="0022503B">
        <w:rPr>
          <w:rFonts w:ascii="Verdana" w:eastAsia="Verdana" w:hAnsi="Verdana" w:cs="Verdana"/>
          <w:color w:val="000000"/>
          <w:sz w:val="20"/>
          <w:szCs w:val="20"/>
        </w:rPr>
        <w:t xml:space="preserve"> to prevent conflicts of interest. GRECO further notes the monitoring role of</w:t>
      </w:r>
      <w:r w:rsidR="003427A5" w:rsidRPr="0022503B">
        <w:rPr>
          <w:rFonts w:ascii="Verdana" w:eastAsia="Verdana" w:hAnsi="Verdana" w:cs="Verdana"/>
          <w:color w:val="000000"/>
          <w:sz w:val="20"/>
          <w:szCs w:val="20"/>
        </w:rPr>
        <w:t xml:space="preserve"> the CPC</w:t>
      </w:r>
      <w:r w:rsidR="006D31C6" w:rsidRPr="0022503B">
        <w:rPr>
          <w:rFonts w:ascii="Verdana" w:eastAsia="Verdana" w:hAnsi="Verdana" w:cs="Verdana"/>
          <w:color w:val="000000"/>
          <w:sz w:val="20"/>
          <w:szCs w:val="20"/>
        </w:rPr>
        <w:t xml:space="preserve"> through regular checks, including the details provided on the investigations performed to date. GRECO further recalls that, one of the measures suggested in the Fourth Round Evaluation Report, i.e., the introduction of the concept of beneficial ownership, has also been met</w:t>
      </w:r>
      <w:r w:rsidR="000772C4" w:rsidRPr="0022503B">
        <w:rPr>
          <w:rFonts w:ascii="Verdana" w:eastAsia="Verdana" w:hAnsi="Verdana" w:cs="Verdana"/>
          <w:color w:val="000000"/>
          <w:sz w:val="20"/>
          <w:szCs w:val="20"/>
        </w:rPr>
        <w:t>.</w:t>
      </w:r>
      <w:r w:rsidR="001B7B03" w:rsidRPr="0022503B">
        <w:rPr>
          <w:rStyle w:val="FootnoteReference"/>
          <w:rFonts w:ascii="Verdana" w:eastAsia="Verdana" w:hAnsi="Verdana" w:cs="Verdana"/>
          <w:color w:val="000000"/>
          <w:sz w:val="20"/>
          <w:szCs w:val="20"/>
        </w:rPr>
        <w:footnoteReference w:id="1"/>
      </w:r>
      <w:r w:rsidR="006D31C6" w:rsidRPr="0022503B">
        <w:rPr>
          <w:rFonts w:ascii="Verdana" w:eastAsia="Verdana" w:hAnsi="Verdana" w:cs="Verdana"/>
          <w:color w:val="000000"/>
          <w:sz w:val="20"/>
          <w:szCs w:val="20"/>
        </w:rPr>
        <w:t xml:space="preserve"> All in all, GRECO considers that this recommendation has been addressed. GRECO encourages the authorities to keep this area under close review given that it has proven along the years to constitute a risk factor for MPs.  </w:t>
      </w:r>
      <w:r w:rsidR="003427A5" w:rsidRPr="0022503B">
        <w:rPr>
          <w:rFonts w:ascii="Verdana" w:eastAsia="Verdana" w:hAnsi="Verdana" w:cs="Verdana"/>
          <w:color w:val="000000"/>
          <w:sz w:val="20"/>
          <w:szCs w:val="20"/>
        </w:rPr>
        <w:t xml:space="preserve"> </w:t>
      </w:r>
    </w:p>
    <w:p w14:paraId="0E044A19" w14:textId="77777777" w:rsidR="003427A5" w:rsidRPr="0022503B" w:rsidRDefault="003427A5" w:rsidP="004D51B0">
      <w:pPr>
        <w:pBdr>
          <w:top w:val="nil"/>
          <w:left w:val="nil"/>
          <w:bottom w:val="nil"/>
          <w:right w:val="nil"/>
          <w:between w:val="nil"/>
        </w:pBdr>
        <w:tabs>
          <w:tab w:val="left" w:pos="567"/>
        </w:tabs>
        <w:spacing w:after="0" w:line="240" w:lineRule="auto"/>
        <w:ind w:left="567"/>
        <w:jc w:val="both"/>
        <w:rPr>
          <w:rFonts w:ascii="Verdana" w:eastAsia="Verdana" w:hAnsi="Verdana" w:cs="Verdana"/>
          <w:color w:val="000000"/>
          <w:sz w:val="20"/>
          <w:szCs w:val="20"/>
        </w:rPr>
      </w:pPr>
    </w:p>
    <w:p w14:paraId="5185FB79" w14:textId="5F502265" w:rsidR="003F6DE8" w:rsidRPr="0022503B" w:rsidRDefault="00D14673">
      <w:pPr>
        <w:numPr>
          <w:ilvl w:val="0"/>
          <w:numId w:val="1"/>
        </w:numPr>
        <w:pBdr>
          <w:top w:val="nil"/>
          <w:left w:val="nil"/>
          <w:bottom w:val="nil"/>
          <w:right w:val="nil"/>
          <w:between w:val="nil"/>
        </w:pBdr>
        <w:tabs>
          <w:tab w:val="left" w:pos="567"/>
        </w:tabs>
        <w:spacing w:after="0" w:line="240" w:lineRule="auto"/>
        <w:jc w:val="both"/>
      </w:pPr>
      <w:r w:rsidRPr="0022503B">
        <w:rPr>
          <w:rFonts w:ascii="Verdana" w:eastAsia="Verdana" w:hAnsi="Verdana" w:cs="Verdana"/>
          <w:color w:val="000000"/>
          <w:sz w:val="20"/>
          <w:szCs w:val="20"/>
          <w:u w:val="single"/>
        </w:rPr>
        <w:t xml:space="preserve">GRECO </w:t>
      </w:r>
      <w:r w:rsidR="005549A7" w:rsidRPr="0022503B">
        <w:rPr>
          <w:rFonts w:ascii="Verdana" w:eastAsia="Verdana" w:hAnsi="Verdana" w:cs="Verdana"/>
          <w:color w:val="000000"/>
          <w:sz w:val="20"/>
          <w:szCs w:val="20"/>
          <w:u w:val="single"/>
        </w:rPr>
        <w:t xml:space="preserve">therefore </w:t>
      </w:r>
      <w:r w:rsidRPr="0022503B">
        <w:rPr>
          <w:rFonts w:ascii="Verdana" w:eastAsia="Verdana" w:hAnsi="Verdana" w:cs="Verdana"/>
          <w:color w:val="000000"/>
          <w:sz w:val="20"/>
          <w:szCs w:val="20"/>
          <w:u w:val="single"/>
        </w:rPr>
        <w:t>concludes that recommendation iii</w:t>
      </w:r>
      <w:r w:rsidR="005549A7" w:rsidRPr="0022503B">
        <w:rPr>
          <w:rFonts w:ascii="Verdana" w:eastAsia="Verdana" w:hAnsi="Verdana" w:cs="Verdana"/>
          <w:color w:val="000000"/>
          <w:sz w:val="20"/>
          <w:szCs w:val="20"/>
          <w:u w:val="single"/>
        </w:rPr>
        <w:t xml:space="preserve"> </w:t>
      </w:r>
      <w:r w:rsidR="001B7B03" w:rsidRPr="0022503B">
        <w:rPr>
          <w:rFonts w:ascii="Verdana" w:eastAsia="Verdana" w:hAnsi="Verdana" w:cs="Verdana"/>
          <w:color w:val="000000"/>
          <w:sz w:val="20"/>
          <w:szCs w:val="20"/>
          <w:u w:val="single"/>
        </w:rPr>
        <w:t>has been implemented satisfactorily</w:t>
      </w:r>
      <w:r w:rsidR="005549A7" w:rsidRPr="0022503B">
        <w:rPr>
          <w:rFonts w:ascii="Verdana" w:eastAsia="Verdana" w:hAnsi="Verdana" w:cs="Verdana"/>
          <w:color w:val="000000"/>
          <w:sz w:val="20"/>
          <w:szCs w:val="20"/>
          <w:u w:val="single"/>
        </w:rPr>
        <w:t xml:space="preserve">. </w:t>
      </w:r>
    </w:p>
    <w:p w14:paraId="1C0D2F72" w14:textId="4521621F" w:rsidR="003F6DE8" w:rsidRPr="0022503B" w:rsidRDefault="003F6DE8">
      <w:pPr>
        <w:tabs>
          <w:tab w:val="left" w:pos="567"/>
        </w:tabs>
        <w:spacing w:after="0" w:line="240" w:lineRule="auto"/>
        <w:jc w:val="both"/>
        <w:rPr>
          <w:rFonts w:ascii="Verdana" w:eastAsia="Verdana" w:hAnsi="Verdana" w:cs="Verdana"/>
          <w:b/>
          <w:sz w:val="20"/>
          <w:szCs w:val="20"/>
        </w:rPr>
      </w:pPr>
    </w:p>
    <w:p w14:paraId="40E1DDC3" w14:textId="78438B0F" w:rsidR="003F6DE8" w:rsidRPr="0022503B" w:rsidRDefault="00B83E3A" w:rsidP="00B83E3A">
      <w:pPr>
        <w:tabs>
          <w:tab w:val="left" w:pos="567"/>
        </w:tabs>
        <w:spacing w:after="0" w:line="240" w:lineRule="auto"/>
        <w:jc w:val="both"/>
        <w:rPr>
          <w:rFonts w:ascii="Verdana" w:eastAsia="Verdana" w:hAnsi="Verdana" w:cs="Verdana"/>
          <w:b/>
          <w:sz w:val="20"/>
          <w:szCs w:val="20"/>
        </w:rPr>
      </w:pPr>
      <w:r w:rsidRPr="0022503B">
        <w:rPr>
          <w:rFonts w:ascii="Verdana" w:eastAsia="Verdana" w:hAnsi="Verdana" w:cs="Verdana"/>
          <w:b/>
          <w:sz w:val="20"/>
          <w:szCs w:val="20"/>
        </w:rPr>
        <w:tab/>
      </w:r>
      <w:r w:rsidR="00D14673" w:rsidRPr="0022503B">
        <w:rPr>
          <w:rFonts w:ascii="Verdana" w:eastAsia="Verdana" w:hAnsi="Verdana" w:cs="Verdana"/>
          <w:b/>
          <w:sz w:val="20"/>
          <w:szCs w:val="20"/>
        </w:rPr>
        <w:t>Recommendation iv</w:t>
      </w:r>
    </w:p>
    <w:p w14:paraId="34056845" w14:textId="77777777" w:rsidR="003F6DE8" w:rsidRPr="0022503B" w:rsidRDefault="003F6DE8">
      <w:pPr>
        <w:tabs>
          <w:tab w:val="left" w:pos="567"/>
        </w:tabs>
        <w:spacing w:after="0" w:line="240" w:lineRule="auto"/>
        <w:jc w:val="both"/>
        <w:rPr>
          <w:rFonts w:ascii="Verdana" w:eastAsia="Verdana" w:hAnsi="Verdana" w:cs="Verdana"/>
          <w:i/>
          <w:sz w:val="20"/>
          <w:szCs w:val="20"/>
        </w:rPr>
      </w:pPr>
    </w:p>
    <w:p w14:paraId="4E7DDE28" w14:textId="7D6B5F84" w:rsidR="003F6DE8" w:rsidRPr="0022503B" w:rsidRDefault="00D14673">
      <w:pPr>
        <w:numPr>
          <w:ilvl w:val="0"/>
          <w:numId w:val="1"/>
        </w:numPr>
        <w:spacing w:after="0" w:line="240" w:lineRule="auto"/>
        <w:jc w:val="both"/>
      </w:pPr>
      <w:r w:rsidRPr="0022503B">
        <w:rPr>
          <w:rFonts w:ascii="Verdana" w:eastAsia="Verdana" w:hAnsi="Verdana" w:cs="Verdana"/>
          <w:i/>
          <w:sz w:val="20"/>
          <w:szCs w:val="20"/>
        </w:rPr>
        <w:t>GRECO recommended that the mechanism for monitoring compliance by members of parliament with standards of ethics and conduct be significantly strengthened so as to ensure (i) independent, continuous and pro-active supervision of the rules of ethics and rules on incompatibilities and secondary activities, conflicts of interest and gifts (ii) enforcement of the rules through adequate sanctions.</w:t>
      </w:r>
    </w:p>
    <w:p w14:paraId="1B3C35E1" w14:textId="77777777" w:rsidR="00BF0967" w:rsidRPr="0022503B" w:rsidRDefault="00BF0967" w:rsidP="00BF0967">
      <w:pPr>
        <w:spacing w:after="0" w:line="240" w:lineRule="auto"/>
        <w:ind w:left="567"/>
        <w:jc w:val="both"/>
      </w:pPr>
    </w:p>
    <w:p w14:paraId="372D540A" w14:textId="373A0C03" w:rsidR="00165444" w:rsidRPr="0022503B" w:rsidRDefault="00165444" w:rsidP="000772C4">
      <w:pPr>
        <w:pStyle w:val="ListParagraph"/>
        <w:numPr>
          <w:ilvl w:val="0"/>
          <w:numId w:val="1"/>
        </w:numPr>
        <w:spacing w:line="240" w:lineRule="auto"/>
        <w:jc w:val="both"/>
        <w:rPr>
          <w:rFonts w:ascii="Verdana" w:hAnsi="Verdana"/>
          <w:sz w:val="20"/>
          <w:szCs w:val="20"/>
        </w:rPr>
      </w:pPr>
      <w:r w:rsidRPr="0022503B">
        <w:rPr>
          <w:rFonts w:ascii="Verdana" w:hAnsi="Verdana"/>
          <w:sz w:val="20"/>
          <w:szCs w:val="20"/>
          <w:u w:val="single"/>
        </w:rPr>
        <w:t xml:space="preserve">It is </w:t>
      </w:r>
      <w:r w:rsidR="00420F1C" w:rsidRPr="0022503B">
        <w:rPr>
          <w:rFonts w:ascii="Verdana" w:hAnsi="Verdana"/>
          <w:sz w:val="20"/>
          <w:szCs w:val="20"/>
          <w:u w:val="single"/>
        </w:rPr>
        <w:t>recall</w:t>
      </w:r>
      <w:r w:rsidRPr="0022503B">
        <w:rPr>
          <w:rFonts w:ascii="Verdana" w:hAnsi="Verdana"/>
          <w:sz w:val="20"/>
          <w:szCs w:val="20"/>
          <w:u w:val="single"/>
        </w:rPr>
        <w:t>ed</w:t>
      </w:r>
      <w:r w:rsidR="0044694C" w:rsidRPr="0022503B">
        <w:rPr>
          <w:rFonts w:ascii="Verdana" w:hAnsi="Verdana"/>
          <w:sz w:val="20"/>
          <w:szCs w:val="20"/>
        </w:rPr>
        <w:t xml:space="preserve"> that</w:t>
      </w:r>
      <w:r w:rsidRPr="0022503B">
        <w:rPr>
          <w:rFonts w:ascii="Verdana" w:hAnsi="Verdana"/>
          <w:sz w:val="20"/>
          <w:szCs w:val="20"/>
        </w:rPr>
        <w:t xml:space="preserve">, in the previous report, </w:t>
      </w:r>
      <w:r w:rsidR="0044694C" w:rsidRPr="0022503B">
        <w:rPr>
          <w:rFonts w:ascii="Verdana" w:hAnsi="Verdana"/>
          <w:sz w:val="20"/>
          <w:szCs w:val="20"/>
        </w:rPr>
        <w:t xml:space="preserve">this recommendation </w:t>
      </w:r>
      <w:r w:rsidR="004139C8" w:rsidRPr="0022503B">
        <w:rPr>
          <w:rFonts w:ascii="Verdana" w:hAnsi="Verdana"/>
          <w:sz w:val="20"/>
          <w:szCs w:val="20"/>
        </w:rPr>
        <w:t>was</w:t>
      </w:r>
      <w:r w:rsidR="0044694C" w:rsidRPr="0022503B">
        <w:rPr>
          <w:rFonts w:ascii="Verdana" w:hAnsi="Verdana"/>
          <w:sz w:val="20"/>
          <w:szCs w:val="20"/>
        </w:rPr>
        <w:t xml:space="preserve"> partly implemented</w:t>
      </w:r>
      <w:r w:rsidRPr="0022503B">
        <w:rPr>
          <w:rFonts w:ascii="Verdana" w:hAnsi="Verdana"/>
          <w:sz w:val="20"/>
          <w:szCs w:val="20"/>
        </w:rPr>
        <w:t xml:space="preserve">, as GRECO was looking forward to receiving more information on the progress made with respect to the establishment of a permanent </w:t>
      </w:r>
      <w:r w:rsidR="001B7B03" w:rsidRPr="0022503B">
        <w:rPr>
          <w:rFonts w:ascii="Verdana" w:hAnsi="Verdana"/>
          <w:sz w:val="20"/>
          <w:szCs w:val="20"/>
        </w:rPr>
        <w:t xml:space="preserve">Ethics Committee </w:t>
      </w:r>
      <w:r w:rsidRPr="0022503B">
        <w:rPr>
          <w:rFonts w:ascii="Verdana" w:hAnsi="Verdana"/>
          <w:sz w:val="20"/>
          <w:szCs w:val="20"/>
        </w:rPr>
        <w:t xml:space="preserve">and its enforcement powers. </w:t>
      </w:r>
    </w:p>
    <w:p w14:paraId="50C1BD9F" w14:textId="0CA4FE52" w:rsidR="00165444" w:rsidRPr="0022503B" w:rsidRDefault="00D14673" w:rsidP="00933FBA">
      <w:pPr>
        <w:numPr>
          <w:ilvl w:val="0"/>
          <w:numId w:val="1"/>
        </w:numPr>
        <w:pBdr>
          <w:top w:val="nil"/>
          <w:left w:val="nil"/>
          <w:bottom w:val="nil"/>
          <w:right w:val="nil"/>
          <w:between w:val="nil"/>
        </w:pBdr>
        <w:spacing w:after="0" w:line="240" w:lineRule="auto"/>
        <w:jc w:val="both"/>
      </w:pPr>
      <w:r w:rsidRPr="0022503B">
        <w:rPr>
          <w:rFonts w:ascii="Verdana" w:eastAsia="Verdana" w:hAnsi="Verdana" w:cs="Verdana"/>
          <w:color w:val="000000"/>
          <w:sz w:val="20"/>
          <w:szCs w:val="20"/>
          <w:u w:val="single"/>
        </w:rPr>
        <w:t>The authorities</w:t>
      </w:r>
      <w:r w:rsidRPr="0022503B">
        <w:rPr>
          <w:rFonts w:ascii="Verdana" w:eastAsia="Verdana" w:hAnsi="Verdana" w:cs="Verdana"/>
          <w:color w:val="000000"/>
          <w:sz w:val="20"/>
          <w:szCs w:val="20"/>
        </w:rPr>
        <w:t xml:space="preserve"> </w:t>
      </w:r>
      <w:r w:rsidR="00F024BB" w:rsidRPr="0022503B">
        <w:rPr>
          <w:rFonts w:ascii="Verdana" w:eastAsia="Verdana" w:hAnsi="Verdana" w:cs="Verdana"/>
          <w:color w:val="000000"/>
          <w:sz w:val="20"/>
          <w:szCs w:val="20"/>
        </w:rPr>
        <w:t xml:space="preserve">now </w:t>
      </w:r>
      <w:r w:rsidR="00165444" w:rsidRPr="0022503B">
        <w:rPr>
          <w:rFonts w:ascii="Verdana" w:eastAsia="Verdana" w:hAnsi="Verdana" w:cs="Verdana"/>
          <w:color w:val="000000"/>
          <w:sz w:val="20"/>
          <w:szCs w:val="20"/>
        </w:rPr>
        <w:t xml:space="preserve">indicate that </w:t>
      </w:r>
      <w:r w:rsidR="00A70ACC" w:rsidRPr="0022503B">
        <w:rPr>
          <w:rFonts w:ascii="Verdana" w:eastAsia="Verdana" w:hAnsi="Verdana" w:cs="Verdana"/>
          <w:color w:val="000000"/>
          <w:sz w:val="20"/>
          <w:szCs w:val="20"/>
        </w:rPr>
        <w:t xml:space="preserve">it is planned that the Code of Conduct of parliamentarians and the legal framework for setting up the Ethics Committee of the National Assembly be adopted </w:t>
      </w:r>
      <w:r w:rsidR="003D3E07" w:rsidRPr="0022503B">
        <w:rPr>
          <w:rFonts w:ascii="Verdana" w:eastAsia="Verdana" w:hAnsi="Verdana" w:cs="Verdana"/>
          <w:color w:val="000000"/>
          <w:sz w:val="20"/>
          <w:szCs w:val="20"/>
        </w:rPr>
        <w:t xml:space="preserve">before the end of </w:t>
      </w:r>
      <w:r w:rsidR="00A70ACC" w:rsidRPr="0022503B">
        <w:rPr>
          <w:rFonts w:ascii="Verdana" w:eastAsia="Verdana" w:hAnsi="Verdana" w:cs="Verdana"/>
          <w:color w:val="000000"/>
          <w:sz w:val="20"/>
          <w:szCs w:val="20"/>
        </w:rPr>
        <w:t>2024, according to the Anti-Corruption Strategy</w:t>
      </w:r>
      <w:r w:rsidR="009B7974" w:rsidRPr="0022503B">
        <w:rPr>
          <w:rFonts w:ascii="Verdana" w:eastAsia="Verdana" w:hAnsi="Verdana" w:cs="Verdana"/>
          <w:color w:val="000000"/>
          <w:sz w:val="20"/>
          <w:szCs w:val="20"/>
        </w:rPr>
        <w:t>.</w:t>
      </w:r>
    </w:p>
    <w:p w14:paraId="5EF30AC9" w14:textId="77777777" w:rsidR="00165444" w:rsidRPr="0022503B" w:rsidRDefault="00165444" w:rsidP="00165444">
      <w:pPr>
        <w:pBdr>
          <w:top w:val="nil"/>
          <w:left w:val="nil"/>
          <w:bottom w:val="nil"/>
          <w:right w:val="nil"/>
          <w:between w:val="nil"/>
        </w:pBdr>
        <w:spacing w:after="0" w:line="240" w:lineRule="auto"/>
        <w:ind w:left="567"/>
        <w:jc w:val="both"/>
        <w:rPr>
          <w:rFonts w:ascii="Verdana" w:eastAsia="Verdana" w:hAnsi="Verdana" w:cs="Verdana"/>
          <w:color w:val="000000"/>
          <w:sz w:val="20"/>
          <w:szCs w:val="20"/>
          <w:u w:val="single"/>
        </w:rPr>
      </w:pPr>
    </w:p>
    <w:p w14:paraId="2DCB115B" w14:textId="1546526B" w:rsidR="003F6DE8" w:rsidRPr="0022503B" w:rsidRDefault="009B7974" w:rsidP="00C62318">
      <w:pPr>
        <w:pStyle w:val="ListParagraph"/>
        <w:numPr>
          <w:ilvl w:val="0"/>
          <w:numId w:val="1"/>
        </w:numPr>
        <w:pBdr>
          <w:top w:val="nil"/>
          <w:left w:val="nil"/>
          <w:bottom w:val="nil"/>
          <w:right w:val="nil"/>
          <w:between w:val="nil"/>
        </w:pBdr>
        <w:tabs>
          <w:tab w:val="left" w:pos="567"/>
        </w:tabs>
        <w:spacing w:after="0" w:line="240" w:lineRule="auto"/>
        <w:jc w:val="both"/>
      </w:pPr>
      <w:r w:rsidRPr="0022503B">
        <w:rPr>
          <w:rFonts w:ascii="Verdana" w:eastAsia="Verdana" w:hAnsi="Verdana" w:cs="Verdana"/>
          <w:color w:val="000000"/>
          <w:sz w:val="20"/>
          <w:szCs w:val="20"/>
        </w:rPr>
        <w:t xml:space="preserve">As no developments have taken place as regards the setting up of a permanent </w:t>
      </w:r>
      <w:r w:rsidR="001B7B03" w:rsidRPr="0022503B">
        <w:rPr>
          <w:rFonts w:ascii="Verdana" w:eastAsia="Verdana" w:hAnsi="Verdana" w:cs="Verdana"/>
          <w:color w:val="000000"/>
          <w:sz w:val="20"/>
          <w:szCs w:val="20"/>
        </w:rPr>
        <w:t xml:space="preserve">Ethics Committee </w:t>
      </w:r>
      <w:r w:rsidRPr="0022503B">
        <w:rPr>
          <w:rFonts w:ascii="Verdana" w:eastAsia="Verdana" w:hAnsi="Verdana" w:cs="Verdana"/>
          <w:color w:val="000000"/>
          <w:sz w:val="20"/>
          <w:szCs w:val="20"/>
        </w:rPr>
        <w:t xml:space="preserve">and its enforcement powers, </w:t>
      </w:r>
      <w:r w:rsidRPr="0022503B">
        <w:rPr>
          <w:rFonts w:ascii="Verdana" w:eastAsia="Verdana" w:hAnsi="Verdana" w:cs="Verdana"/>
          <w:color w:val="000000"/>
          <w:sz w:val="20"/>
          <w:szCs w:val="20"/>
          <w:u w:val="single"/>
        </w:rPr>
        <w:t>GRECO</w:t>
      </w:r>
      <w:r w:rsidRPr="0022503B">
        <w:rPr>
          <w:rFonts w:ascii="Verdana" w:eastAsia="Verdana" w:hAnsi="Verdana" w:cs="Verdana"/>
          <w:color w:val="000000"/>
          <w:sz w:val="20"/>
          <w:szCs w:val="20"/>
        </w:rPr>
        <w:t xml:space="preserve"> can only </w:t>
      </w:r>
      <w:r w:rsidRPr="0022503B">
        <w:rPr>
          <w:rFonts w:ascii="Verdana" w:eastAsia="Verdana" w:hAnsi="Verdana" w:cs="Verdana"/>
          <w:color w:val="000000"/>
          <w:sz w:val="20"/>
          <w:szCs w:val="20"/>
          <w:u w:val="single"/>
        </w:rPr>
        <w:t xml:space="preserve">conclude that </w:t>
      </w:r>
      <w:r w:rsidR="00D14673" w:rsidRPr="0022503B">
        <w:rPr>
          <w:rFonts w:ascii="Verdana" w:eastAsia="Verdana" w:hAnsi="Verdana" w:cs="Verdana"/>
          <w:color w:val="000000"/>
          <w:sz w:val="20"/>
          <w:szCs w:val="20"/>
          <w:u w:val="single"/>
        </w:rPr>
        <w:t>recommendation iv</w:t>
      </w:r>
      <w:r w:rsidR="000E25E4" w:rsidRPr="0022503B">
        <w:rPr>
          <w:rFonts w:ascii="Verdana" w:eastAsia="Verdana" w:hAnsi="Verdana" w:cs="Verdana"/>
          <w:color w:val="000000"/>
          <w:sz w:val="20"/>
          <w:szCs w:val="20"/>
          <w:u w:val="single"/>
        </w:rPr>
        <w:t xml:space="preserve"> remains partly implemented. </w:t>
      </w:r>
      <w:r w:rsidR="00D14673" w:rsidRPr="0022503B">
        <w:rPr>
          <w:rFonts w:ascii="Verdana" w:eastAsia="Verdana" w:hAnsi="Verdana" w:cs="Verdana"/>
          <w:color w:val="000000"/>
          <w:sz w:val="20"/>
          <w:szCs w:val="20"/>
          <w:u w:val="single"/>
        </w:rPr>
        <w:t xml:space="preserve"> </w:t>
      </w:r>
    </w:p>
    <w:p w14:paraId="626592AB" w14:textId="77777777" w:rsidR="003F6DE8" w:rsidRPr="0022503B" w:rsidRDefault="003F6DE8">
      <w:pPr>
        <w:pBdr>
          <w:top w:val="nil"/>
          <w:left w:val="nil"/>
          <w:bottom w:val="nil"/>
          <w:right w:val="nil"/>
          <w:between w:val="nil"/>
        </w:pBdr>
        <w:spacing w:after="0" w:line="240" w:lineRule="auto"/>
        <w:ind w:left="567"/>
        <w:jc w:val="both"/>
        <w:rPr>
          <w:rFonts w:ascii="Verdana" w:eastAsia="Verdana" w:hAnsi="Verdana" w:cs="Verdana"/>
          <w:color w:val="000000"/>
          <w:sz w:val="20"/>
          <w:szCs w:val="20"/>
        </w:rPr>
      </w:pPr>
    </w:p>
    <w:p w14:paraId="6DB89651" w14:textId="77777777" w:rsidR="003F6DE8" w:rsidRPr="0022503B" w:rsidRDefault="00D14673">
      <w:pPr>
        <w:pBdr>
          <w:top w:val="nil"/>
          <w:left w:val="nil"/>
          <w:bottom w:val="nil"/>
          <w:right w:val="nil"/>
          <w:between w:val="nil"/>
        </w:pBdr>
        <w:tabs>
          <w:tab w:val="left" w:pos="567"/>
        </w:tabs>
        <w:spacing w:after="0" w:line="240" w:lineRule="auto"/>
        <w:jc w:val="both"/>
        <w:rPr>
          <w:rFonts w:ascii="Verdana" w:eastAsia="Verdana" w:hAnsi="Verdana" w:cs="Verdana"/>
          <w:b/>
          <w:i/>
          <w:color w:val="000000"/>
          <w:sz w:val="20"/>
          <w:szCs w:val="20"/>
        </w:rPr>
      </w:pPr>
      <w:r w:rsidRPr="0022503B">
        <w:rPr>
          <w:rFonts w:ascii="Verdana" w:eastAsia="Verdana" w:hAnsi="Verdana" w:cs="Verdana"/>
          <w:i/>
          <w:color w:val="000000"/>
          <w:sz w:val="20"/>
          <w:szCs w:val="20"/>
        </w:rPr>
        <w:t>Corruption prevention in respect of judges</w:t>
      </w:r>
    </w:p>
    <w:p w14:paraId="5D6B865A" w14:textId="77777777" w:rsidR="003F6DE8" w:rsidRPr="0022503B" w:rsidRDefault="003F6DE8">
      <w:pPr>
        <w:tabs>
          <w:tab w:val="left" w:pos="567"/>
        </w:tabs>
        <w:spacing w:after="0" w:line="240" w:lineRule="auto"/>
        <w:jc w:val="both"/>
        <w:rPr>
          <w:rFonts w:ascii="Verdana" w:eastAsia="Verdana" w:hAnsi="Verdana" w:cs="Verdana"/>
          <w:b/>
          <w:sz w:val="20"/>
          <w:szCs w:val="20"/>
        </w:rPr>
      </w:pPr>
    </w:p>
    <w:p w14:paraId="010E1E50" w14:textId="532AD373" w:rsidR="003F6DE8" w:rsidRPr="0022503B" w:rsidRDefault="00D14673">
      <w:pPr>
        <w:tabs>
          <w:tab w:val="left" w:pos="567"/>
        </w:tabs>
        <w:spacing w:after="0" w:line="240" w:lineRule="auto"/>
        <w:jc w:val="both"/>
        <w:rPr>
          <w:rFonts w:ascii="Verdana" w:eastAsia="Verdana" w:hAnsi="Verdana" w:cs="Verdana"/>
          <w:b/>
          <w:sz w:val="20"/>
          <w:szCs w:val="20"/>
        </w:rPr>
      </w:pPr>
      <w:r w:rsidRPr="0022503B">
        <w:rPr>
          <w:rFonts w:ascii="Verdana" w:eastAsia="Verdana" w:hAnsi="Verdana" w:cs="Verdana"/>
          <w:b/>
          <w:sz w:val="20"/>
          <w:szCs w:val="20"/>
        </w:rPr>
        <w:tab/>
        <w:t>Recommendation vii</w:t>
      </w:r>
    </w:p>
    <w:p w14:paraId="15ADA0F5" w14:textId="77777777" w:rsidR="003F6DE8" w:rsidRPr="0022503B" w:rsidRDefault="003F6DE8">
      <w:pPr>
        <w:tabs>
          <w:tab w:val="left" w:pos="567"/>
        </w:tabs>
        <w:spacing w:after="0" w:line="240" w:lineRule="auto"/>
        <w:jc w:val="both"/>
        <w:rPr>
          <w:rFonts w:ascii="Verdana" w:eastAsia="Verdana" w:hAnsi="Verdana" w:cs="Verdana"/>
          <w:iCs/>
          <w:sz w:val="20"/>
          <w:szCs w:val="20"/>
        </w:rPr>
      </w:pPr>
    </w:p>
    <w:p w14:paraId="41048BD4" w14:textId="7477B1F6" w:rsidR="003F6DE8" w:rsidRPr="0022503B" w:rsidRDefault="00D14673">
      <w:pPr>
        <w:numPr>
          <w:ilvl w:val="0"/>
          <w:numId w:val="1"/>
        </w:numPr>
        <w:spacing w:after="0" w:line="240" w:lineRule="auto"/>
        <w:jc w:val="both"/>
      </w:pPr>
      <w:r w:rsidRPr="0022503B">
        <w:rPr>
          <w:rFonts w:ascii="Verdana" w:eastAsia="Verdana" w:hAnsi="Verdana" w:cs="Verdana"/>
          <w:i/>
          <w:sz w:val="20"/>
          <w:szCs w:val="20"/>
        </w:rPr>
        <w:t>GRECO recommended reforming the procedures for the recruitment, promotion and dismissal of judges, including by i) strengthening the role of the judiciary in those procedures and reducing the role of the President of the Republic and requiring him to give written motivations for his decisions and ii) ensuring that any decisions in those procedures can be appealed to a court.</w:t>
      </w:r>
    </w:p>
    <w:p w14:paraId="2EF321E1" w14:textId="77777777" w:rsidR="00BF0967" w:rsidRPr="0022503B" w:rsidRDefault="00BF0967" w:rsidP="001B7B03">
      <w:pPr>
        <w:spacing w:after="0" w:line="240" w:lineRule="auto"/>
        <w:ind w:left="567"/>
        <w:jc w:val="both"/>
      </w:pPr>
    </w:p>
    <w:p w14:paraId="143A6533" w14:textId="5047BB23" w:rsidR="005D2026" w:rsidRPr="0022503B" w:rsidRDefault="005D2026" w:rsidP="0019331C">
      <w:pPr>
        <w:pStyle w:val="ListParagraph"/>
        <w:numPr>
          <w:ilvl w:val="0"/>
          <w:numId w:val="1"/>
        </w:numPr>
        <w:spacing w:line="240" w:lineRule="auto"/>
        <w:jc w:val="both"/>
        <w:rPr>
          <w:rFonts w:ascii="Verdana" w:hAnsi="Verdana"/>
          <w:sz w:val="20"/>
          <w:szCs w:val="20"/>
        </w:rPr>
      </w:pPr>
      <w:r w:rsidRPr="0022503B">
        <w:rPr>
          <w:rFonts w:ascii="Verdana" w:hAnsi="Verdana"/>
          <w:sz w:val="20"/>
          <w:szCs w:val="20"/>
          <w:u w:val="single"/>
        </w:rPr>
        <w:t xml:space="preserve">It is </w:t>
      </w:r>
      <w:r w:rsidR="00420F1C" w:rsidRPr="0022503B">
        <w:rPr>
          <w:rFonts w:ascii="Verdana" w:hAnsi="Verdana"/>
          <w:sz w:val="20"/>
          <w:szCs w:val="20"/>
          <w:u w:val="single"/>
        </w:rPr>
        <w:t>recall</w:t>
      </w:r>
      <w:r w:rsidRPr="0022503B">
        <w:rPr>
          <w:rFonts w:ascii="Verdana" w:hAnsi="Verdana"/>
          <w:sz w:val="20"/>
          <w:szCs w:val="20"/>
          <w:u w:val="single"/>
        </w:rPr>
        <w:t>ed</w:t>
      </w:r>
      <w:r w:rsidR="00AC1902" w:rsidRPr="0022503B">
        <w:rPr>
          <w:rFonts w:ascii="Verdana" w:hAnsi="Verdana"/>
          <w:sz w:val="20"/>
          <w:szCs w:val="20"/>
        </w:rPr>
        <w:t xml:space="preserve"> that</w:t>
      </w:r>
      <w:r w:rsidRPr="0022503B">
        <w:rPr>
          <w:rFonts w:ascii="Verdana" w:hAnsi="Verdana"/>
          <w:sz w:val="20"/>
          <w:szCs w:val="20"/>
        </w:rPr>
        <w:t xml:space="preserve">, in the previous report, </w:t>
      </w:r>
      <w:r w:rsidR="00AC1902" w:rsidRPr="0022503B">
        <w:rPr>
          <w:rFonts w:ascii="Verdana" w:hAnsi="Verdana"/>
          <w:sz w:val="20"/>
          <w:szCs w:val="20"/>
        </w:rPr>
        <w:t xml:space="preserve">this recommendation </w:t>
      </w:r>
      <w:r w:rsidR="004139C8" w:rsidRPr="0022503B">
        <w:rPr>
          <w:rFonts w:ascii="Verdana" w:hAnsi="Verdana"/>
          <w:sz w:val="20"/>
          <w:szCs w:val="20"/>
        </w:rPr>
        <w:t>was</w:t>
      </w:r>
      <w:r w:rsidR="00AC1902" w:rsidRPr="0022503B">
        <w:rPr>
          <w:rFonts w:ascii="Verdana" w:hAnsi="Verdana"/>
          <w:sz w:val="20"/>
          <w:szCs w:val="20"/>
        </w:rPr>
        <w:t xml:space="preserve"> partly implemented</w:t>
      </w:r>
      <w:r w:rsidRPr="0022503B">
        <w:rPr>
          <w:rFonts w:ascii="Verdana" w:hAnsi="Verdana"/>
          <w:sz w:val="20"/>
          <w:szCs w:val="20"/>
        </w:rPr>
        <w:t>. Bearing in mind that the first part of the recommendation had already been implemented, GRECO remained concerned, as regards the second part of the recommendation, that the amendments</w:t>
      </w:r>
      <w:r w:rsidR="006303E6" w:rsidRPr="0022503B">
        <w:t xml:space="preserve"> </w:t>
      </w:r>
      <w:r w:rsidR="006303E6" w:rsidRPr="0022503B">
        <w:rPr>
          <w:rFonts w:ascii="Verdana" w:hAnsi="Verdana"/>
          <w:sz w:val="20"/>
          <w:szCs w:val="20"/>
        </w:rPr>
        <w:t xml:space="preserve">to the Constitutional Law on the Judicial Code introducing an appeal mechanism against decisions of the Supreme Judicial Council (SJC) in disciplinary matters regarding judges </w:t>
      </w:r>
      <w:r w:rsidRPr="0022503B">
        <w:rPr>
          <w:rFonts w:ascii="Verdana" w:hAnsi="Verdana"/>
          <w:sz w:val="20"/>
          <w:szCs w:val="20"/>
        </w:rPr>
        <w:t>had yet to be finalised and adopted</w:t>
      </w:r>
      <w:r w:rsidR="006303E6" w:rsidRPr="0022503B">
        <w:rPr>
          <w:rFonts w:ascii="Verdana" w:hAnsi="Verdana"/>
          <w:sz w:val="20"/>
          <w:szCs w:val="20"/>
        </w:rPr>
        <w:t xml:space="preserve">. </w:t>
      </w:r>
    </w:p>
    <w:p w14:paraId="14519049" w14:textId="06AE80CB" w:rsidR="0029320B" w:rsidRPr="0022503B" w:rsidRDefault="00D14673" w:rsidP="0029320B">
      <w:pPr>
        <w:numPr>
          <w:ilvl w:val="0"/>
          <w:numId w:val="1"/>
        </w:numPr>
        <w:tabs>
          <w:tab w:val="left" w:pos="567"/>
        </w:tabs>
        <w:spacing w:after="0" w:line="240" w:lineRule="auto"/>
        <w:jc w:val="both"/>
        <w:rPr>
          <w:rFonts w:ascii="Verdana" w:hAnsi="Verdana"/>
          <w:sz w:val="20"/>
          <w:szCs w:val="20"/>
          <w:u w:val="single"/>
        </w:rPr>
      </w:pPr>
      <w:r w:rsidRPr="0022503B">
        <w:rPr>
          <w:rFonts w:ascii="Verdana" w:eastAsia="Verdana" w:hAnsi="Verdana" w:cs="Verdana"/>
          <w:sz w:val="20"/>
          <w:szCs w:val="20"/>
          <w:u w:val="single"/>
        </w:rPr>
        <w:lastRenderedPageBreak/>
        <w:t xml:space="preserve">The </w:t>
      </w:r>
      <w:r w:rsidR="006303E6" w:rsidRPr="0022503B">
        <w:rPr>
          <w:rFonts w:ascii="Verdana" w:eastAsia="Verdana" w:hAnsi="Verdana" w:cs="Verdana"/>
          <w:sz w:val="20"/>
          <w:szCs w:val="20"/>
          <w:u w:val="single"/>
        </w:rPr>
        <w:t xml:space="preserve">Armenian </w:t>
      </w:r>
      <w:r w:rsidRPr="0022503B">
        <w:rPr>
          <w:rFonts w:ascii="Verdana" w:eastAsia="Verdana" w:hAnsi="Verdana" w:cs="Verdana"/>
          <w:sz w:val="20"/>
          <w:szCs w:val="20"/>
          <w:u w:val="single"/>
        </w:rPr>
        <w:t>authorities</w:t>
      </w:r>
      <w:r w:rsidRPr="0022503B">
        <w:rPr>
          <w:rFonts w:ascii="Verdana" w:eastAsia="Verdana" w:hAnsi="Verdana" w:cs="Verdana"/>
          <w:sz w:val="20"/>
          <w:szCs w:val="20"/>
        </w:rPr>
        <w:t xml:space="preserve"> </w:t>
      </w:r>
      <w:r w:rsidR="00F024BB" w:rsidRPr="0022503B">
        <w:rPr>
          <w:rFonts w:ascii="Verdana" w:eastAsia="Verdana" w:hAnsi="Verdana" w:cs="Verdana"/>
          <w:color w:val="000000"/>
          <w:sz w:val="20"/>
          <w:szCs w:val="20"/>
        </w:rPr>
        <w:t>now report</w:t>
      </w:r>
      <w:r w:rsidR="00A865DC" w:rsidRPr="0022503B">
        <w:rPr>
          <w:rFonts w:ascii="Verdana" w:eastAsia="Verdana" w:hAnsi="Verdana" w:cs="Verdana"/>
          <w:color w:val="000000"/>
          <w:sz w:val="20"/>
          <w:szCs w:val="20"/>
        </w:rPr>
        <w:t xml:space="preserve"> that </w:t>
      </w:r>
      <w:r w:rsidR="006303E6" w:rsidRPr="0022503B">
        <w:rPr>
          <w:rFonts w:ascii="Verdana" w:eastAsia="Verdana" w:hAnsi="Verdana" w:cs="Verdana"/>
          <w:color w:val="000000"/>
          <w:sz w:val="20"/>
          <w:szCs w:val="20"/>
        </w:rPr>
        <w:t>the mechanism for appealing decisions of the SJC on disciplinary matters of judges has been introduced in amendments to the Constitutional Law on the Judicial Code</w:t>
      </w:r>
      <w:r w:rsidR="001B7B03" w:rsidRPr="0022503B">
        <w:rPr>
          <w:rFonts w:ascii="Verdana" w:eastAsia="Verdana" w:hAnsi="Verdana" w:cs="Verdana"/>
          <w:color w:val="000000"/>
          <w:sz w:val="20"/>
          <w:szCs w:val="20"/>
        </w:rPr>
        <w:t>, which</w:t>
      </w:r>
      <w:r w:rsidR="006303E6" w:rsidRPr="0022503B">
        <w:rPr>
          <w:rFonts w:ascii="Verdana" w:eastAsia="Verdana" w:hAnsi="Verdana" w:cs="Verdana"/>
          <w:color w:val="000000"/>
          <w:sz w:val="20"/>
          <w:szCs w:val="20"/>
        </w:rPr>
        <w:t xml:space="preserve"> </w:t>
      </w:r>
      <w:r w:rsidR="001B7B03" w:rsidRPr="0022503B">
        <w:rPr>
          <w:rFonts w:ascii="Verdana" w:eastAsia="Verdana" w:hAnsi="Verdana" w:cs="Verdana"/>
          <w:color w:val="000000"/>
          <w:sz w:val="20"/>
          <w:szCs w:val="20"/>
        </w:rPr>
        <w:t xml:space="preserve">were </w:t>
      </w:r>
      <w:r w:rsidR="006303E6" w:rsidRPr="0022503B">
        <w:rPr>
          <w:rFonts w:ascii="Verdana" w:eastAsia="Verdana" w:hAnsi="Verdana" w:cs="Verdana"/>
          <w:color w:val="000000"/>
          <w:sz w:val="20"/>
          <w:szCs w:val="20"/>
        </w:rPr>
        <w:t>adopted on 25 October 2023</w:t>
      </w:r>
      <w:r w:rsidR="00890991" w:rsidRPr="0022503B">
        <w:rPr>
          <w:rFonts w:ascii="Verdana" w:eastAsia="Verdana" w:hAnsi="Verdana" w:cs="Verdana"/>
          <w:color w:val="000000"/>
          <w:sz w:val="20"/>
          <w:szCs w:val="20"/>
        </w:rPr>
        <w:t xml:space="preserve">. </w:t>
      </w:r>
      <w:r w:rsidR="006303E6" w:rsidRPr="0022503B">
        <w:rPr>
          <w:rFonts w:ascii="Verdana" w:eastAsia="Verdana" w:hAnsi="Verdana" w:cs="Verdana"/>
          <w:color w:val="000000"/>
          <w:sz w:val="20"/>
          <w:szCs w:val="20"/>
        </w:rPr>
        <w:t>Th</w:t>
      </w:r>
      <w:r w:rsidR="0029320B" w:rsidRPr="0022503B">
        <w:rPr>
          <w:rFonts w:ascii="Verdana" w:eastAsia="Verdana" w:hAnsi="Verdana" w:cs="Verdana"/>
          <w:color w:val="000000"/>
          <w:sz w:val="20"/>
          <w:szCs w:val="20"/>
        </w:rPr>
        <w:t xml:space="preserve">is mechanism provides that </w:t>
      </w:r>
      <w:r w:rsidR="001B7B03" w:rsidRPr="0022503B">
        <w:rPr>
          <w:rFonts w:ascii="Verdana" w:eastAsia="Verdana" w:hAnsi="Verdana" w:cs="Verdana"/>
          <w:color w:val="000000"/>
          <w:sz w:val="20"/>
          <w:szCs w:val="20"/>
        </w:rPr>
        <w:t xml:space="preserve">the </w:t>
      </w:r>
      <w:r w:rsidR="006303E6" w:rsidRPr="0022503B">
        <w:rPr>
          <w:rFonts w:ascii="Verdana" w:eastAsia="Verdana" w:hAnsi="Verdana" w:cs="Verdana"/>
          <w:color w:val="000000"/>
          <w:sz w:val="20"/>
          <w:szCs w:val="20"/>
        </w:rPr>
        <w:t xml:space="preserve">appeal </w:t>
      </w:r>
      <w:r w:rsidR="00890991" w:rsidRPr="0022503B">
        <w:rPr>
          <w:rFonts w:ascii="Verdana" w:eastAsia="Verdana" w:hAnsi="Verdana" w:cs="Verdana"/>
          <w:color w:val="000000"/>
          <w:sz w:val="20"/>
          <w:szCs w:val="20"/>
        </w:rPr>
        <w:t xml:space="preserve">filed </w:t>
      </w:r>
      <w:r w:rsidR="006303E6" w:rsidRPr="0022503B">
        <w:rPr>
          <w:rFonts w:ascii="Verdana" w:eastAsia="Verdana" w:hAnsi="Verdana" w:cs="Verdana"/>
          <w:color w:val="000000"/>
          <w:sz w:val="20"/>
          <w:szCs w:val="20"/>
        </w:rPr>
        <w:t xml:space="preserve">against </w:t>
      </w:r>
      <w:r w:rsidR="0029320B" w:rsidRPr="0022503B">
        <w:rPr>
          <w:rFonts w:ascii="Verdana" w:eastAsia="Verdana" w:hAnsi="Verdana" w:cs="Verdana"/>
          <w:color w:val="000000"/>
          <w:sz w:val="20"/>
          <w:szCs w:val="20"/>
        </w:rPr>
        <w:t xml:space="preserve">a disciplinary sanction for </w:t>
      </w:r>
      <w:r w:rsidR="006303E6" w:rsidRPr="0022503B">
        <w:rPr>
          <w:rFonts w:ascii="Verdana" w:eastAsia="Verdana" w:hAnsi="Verdana" w:cs="Verdana"/>
          <w:color w:val="000000"/>
          <w:sz w:val="20"/>
          <w:szCs w:val="20"/>
        </w:rPr>
        <w:t xml:space="preserve">a judge </w:t>
      </w:r>
      <w:r w:rsidR="0029320B" w:rsidRPr="0022503B">
        <w:rPr>
          <w:rFonts w:ascii="Verdana" w:eastAsia="Verdana" w:hAnsi="Verdana" w:cs="Verdana"/>
          <w:color w:val="000000"/>
          <w:sz w:val="20"/>
          <w:szCs w:val="20"/>
        </w:rPr>
        <w:t xml:space="preserve">is then addressed </w:t>
      </w:r>
      <w:r w:rsidR="006303E6" w:rsidRPr="0022503B">
        <w:rPr>
          <w:rFonts w:ascii="Verdana" w:eastAsia="Verdana" w:hAnsi="Verdana" w:cs="Verdana"/>
          <w:color w:val="000000"/>
          <w:sz w:val="20"/>
          <w:szCs w:val="20"/>
        </w:rPr>
        <w:t xml:space="preserve">by the SJC </w:t>
      </w:r>
      <w:r w:rsidR="0029320B" w:rsidRPr="0022503B">
        <w:rPr>
          <w:rFonts w:ascii="Verdana" w:eastAsia="Verdana" w:hAnsi="Verdana" w:cs="Verdana"/>
          <w:color w:val="000000"/>
          <w:sz w:val="20"/>
          <w:szCs w:val="20"/>
        </w:rPr>
        <w:t xml:space="preserve">through </w:t>
      </w:r>
      <w:r w:rsidR="006303E6" w:rsidRPr="0022503B">
        <w:rPr>
          <w:rFonts w:ascii="Verdana" w:eastAsia="Verdana" w:hAnsi="Verdana" w:cs="Verdana"/>
          <w:color w:val="000000"/>
          <w:sz w:val="20"/>
          <w:szCs w:val="20"/>
        </w:rPr>
        <w:t xml:space="preserve">a panel composed of members not having </w:t>
      </w:r>
      <w:r w:rsidR="0029320B" w:rsidRPr="0022503B">
        <w:rPr>
          <w:rFonts w:ascii="Verdana" w:eastAsia="Verdana" w:hAnsi="Verdana" w:cs="Verdana"/>
          <w:color w:val="000000"/>
          <w:sz w:val="20"/>
          <w:szCs w:val="20"/>
        </w:rPr>
        <w:t xml:space="preserve">participated </w:t>
      </w:r>
      <w:r w:rsidR="006303E6" w:rsidRPr="0022503B">
        <w:rPr>
          <w:rFonts w:ascii="Verdana" w:eastAsia="Verdana" w:hAnsi="Verdana" w:cs="Verdana"/>
          <w:color w:val="000000"/>
          <w:sz w:val="20"/>
          <w:szCs w:val="20"/>
        </w:rPr>
        <w:t xml:space="preserve">in the panel </w:t>
      </w:r>
      <w:r w:rsidR="0029320B" w:rsidRPr="0022503B">
        <w:rPr>
          <w:rFonts w:ascii="Verdana" w:eastAsia="Verdana" w:hAnsi="Verdana" w:cs="Verdana"/>
          <w:color w:val="000000"/>
          <w:sz w:val="20"/>
          <w:szCs w:val="20"/>
        </w:rPr>
        <w:t>which had decided on the sanction</w:t>
      </w:r>
      <w:r w:rsidR="006303E6" w:rsidRPr="0022503B">
        <w:rPr>
          <w:rFonts w:ascii="Verdana" w:eastAsia="Verdana" w:hAnsi="Verdana" w:cs="Verdana"/>
          <w:color w:val="000000"/>
          <w:sz w:val="20"/>
          <w:szCs w:val="20"/>
        </w:rPr>
        <w:t xml:space="preserve">. </w:t>
      </w:r>
      <w:r w:rsidR="0029320B" w:rsidRPr="0022503B">
        <w:rPr>
          <w:rFonts w:ascii="Verdana" w:eastAsia="Verdana" w:hAnsi="Verdana" w:cs="Verdana"/>
          <w:color w:val="000000"/>
          <w:sz w:val="20"/>
          <w:szCs w:val="20"/>
        </w:rPr>
        <w:t xml:space="preserve">The appeal is examined in a </w:t>
      </w:r>
      <w:r w:rsidR="006303E6" w:rsidRPr="0022503B">
        <w:rPr>
          <w:rFonts w:ascii="Verdana" w:eastAsia="Verdana" w:hAnsi="Verdana" w:cs="Verdana"/>
          <w:color w:val="000000"/>
          <w:sz w:val="20"/>
          <w:szCs w:val="20"/>
        </w:rPr>
        <w:t>two-month period</w:t>
      </w:r>
      <w:r w:rsidR="0029320B" w:rsidRPr="0022503B">
        <w:rPr>
          <w:rFonts w:ascii="Verdana" w:eastAsia="Verdana" w:hAnsi="Verdana" w:cs="Verdana"/>
          <w:color w:val="000000"/>
          <w:sz w:val="20"/>
          <w:szCs w:val="20"/>
        </w:rPr>
        <w:t xml:space="preserve">. The </w:t>
      </w:r>
      <w:r w:rsidR="006303E6" w:rsidRPr="0022503B">
        <w:rPr>
          <w:rFonts w:ascii="Verdana" w:eastAsia="Verdana" w:hAnsi="Verdana" w:cs="Verdana"/>
          <w:color w:val="000000"/>
          <w:sz w:val="20"/>
          <w:szCs w:val="20"/>
        </w:rPr>
        <w:t xml:space="preserve">SJC </w:t>
      </w:r>
      <w:r w:rsidR="0029320B" w:rsidRPr="0022503B">
        <w:rPr>
          <w:rFonts w:ascii="Verdana" w:eastAsia="Verdana" w:hAnsi="Verdana" w:cs="Verdana"/>
          <w:color w:val="000000"/>
          <w:sz w:val="20"/>
          <w:szCs w:val="20"/>
        </w:rPr>
        <w:t xml:space="preserve">can challenge </w:t>
      </w:r>
      <w:r w:rsidR="006303E6" w:rsidRPr="0022503B">
        <w:rPr>
          <w:rFonts w:ascii="Verdana" w:eastAsia="Verdana" w:hAnsi="Verdana" w:cs="Verdana"/>
          <w:color w:val="000000"/>
          <w:sz w:val="20"/>
          <w:szCs w:val="20"/>
        </w:rPr>
        <w:t xml:space="preserve">the </w:t>
      </w:r>
      <w:r w:rsidR="0029320B" w:rsidRPr="0022503B">
        <w:rPr>
          <w:rFonts w:ascii="Verdana" w:eastAsia="Verdana" w:hAnsi="Verdana" w:cs="Verdana"/>
          <w:color w:val="000000"/>
          <w:sz w:val="20"/>
          <w:szCs w:val="20"/>
        </w:rPr>
        <w:t xml:space="preserve">disciplinary decision </w:t>
      </w:r>
      <w:r w:rsidR="006303E6" w:rsidRPr="0022503B">
        <w:rPr>
          <w:rFonts w:ascii="Verdana" w:eastAsia="Verdana" w:hAnsi="Verdana" w:cs="Verdana"/>
          <w:color w:val="000000"/>
          <w:sz w:val="20"/>
          <w:szCs w:val="20"/>
        </w:rPr>
        <w:t>or impose another disciplinary sanction.</w:t>
      </w:r>
      <w:r w:rsidR="0029320B" w:rsidRPr="0022503B">
        <w:rPr>
          <w:rFonts w:ascii="Verdana" w:eastAsia="Verdana" w:hAnsi="Verdana" w:cs="Verdana"/>
          <w:color w:val="000000"/>
          <w:sz w:val="20"/>
          <w:szCs w:val="20"/>
        </w:rPr>
        <w:t xml:space="preserve"> The authorities indicate that this mechanism has not entered into force yet, as a SJC’s Decision remains to be taken for establishing the four-member appeal panel. </w:t>
      </w:r>
      <w:r w:rsidR="00EF69DF" w:rsidRPr="0022503B">
        <w:rPr>
          <w:rFonts w:ascii="Verdana" w:eastAsia="Verdana" w:hAnsi="Verdana" w:cs="Verdana"/>
          <w:color w:val="000000"/>
          <w:sz w:val="20"/>
          <w:szCs w:val="20"/>
        </w:rPr>
        <w:t>It is being drafted with the support of the Council of Europe’s expertise.</w:t>
      </w:r>
    </w:p>
    <w:p w14:paraId="49AD340D" w14:textId="48D496EC" w:rsidR="004139C8" w:rsidRPr="0022503B" w:rsidRDefault="004139C8" w:rsidP="004139C8">
      <w:pPr>
        <w:tabs>
          <w:tab w:val="left" w:pos="567"/>
        </w:tabs>
        <w:spacing w:after="0" w:line="240" w:lineRule="auto"/>
        <w:jc w:val="both"/>
        <w:rPr>
          <w:rFonts w:ascii="Verdana" w:hAnsi="Verdana"/>
          <w:sz w:val="20"/>
          <w:szCs w:val="20"/>
          <w:u w:val="single"/>
        </w:rPr>
      </w:pPr>
    </w:p>
    <w:p w14:paraId="5B0B48A8" w14:textId="152B5033" w:rsidR="00FC66FE" w:rsidRPr="0022503B" w:rsidRDefault="004241BA" w:rsidP="00C92DEB">
      <w:pPr>
        <w:numPr>
          <w:ilvl w:val="0"/>
          <w:numId w:val="1"/>
        </w:numPr>
        <w:tabs>
          <w:tab w:val="left" w:pos="567"/>
        </w:tabs>
        <w:spacing w:after="0" w:line="240" w:lineRule="auto"/>
        <w:jc w:val="both"/>
        <w:rPr>
          <w:rFonts w:ascii="Verdana" w:hAnsi="Verdana"/>
          <w:sz w:val="20"/>
          <w:szCs w:val="20"/>
          <w:u w:val="single"/>
        </w:rPr>
      </w:pPr>
      <w:r w:rsidRPr="0022503B">
        <w:rPr>
          <w:rFonts w:ascii="Verdana" w:eastAsia="Verdana" w:hAnsi="Verdana" w:cs="Verdana"/>
          <w:sz w:val="20"/>
          <w:szCs w:val="20"/>
          <w:u w:val="single"/>
        </w:rPr>
        <w:t>GRECO</w:t>
      </w:r>
      <w:r w:rsidRPr="0022503B">
        <w:rPr>
          <w:rFonts w:ascii="Verdana" w:eastAsia="Verdana" w:hAnsi="Verdana" w:cs="Verdana"/>
          <w:sz w:val="20"/>
          <w:szCs w:val="20"/>
        </w:rPr>
        <w:t xml:space="preserve"> </w:t>
      </w:r>
      <w:r w:rsidR="00FC66FE" w:rsidRPr="0022503B">
        <w:rPr>
          <w:rFonts w:ascii="Verdana" w:eastAsia="Verdana" w:hAnsi="Verdana" w:cs="Verdana"/>
          <w:sz w:val="20"/>
          <w:szCs w:val="20"/>
        </w:rPr>
        <w:t>takes note of the new mechanism for appealing a disciplinary decision against a judge to a specific panel set up by the SJC</w:t>
      </w:r>
      <w:r w:rsidR="00D05500" w:rsidRPr="0022503B">
        <w:rPr>
          <w:rFonts w:ascii="Verdana" w:eastAsia="Verdana" w:hAnsi="Verdana" w:cs="Verdana"/>
          <w:sz w:val="20"/>
          <w:szCs w:val="20"/>
        </w:rPr>
        <w:t>,</w:t>
      </w:r>
      <w:r w:rsidRPr="0022503B">
        <w:rPr>
          <w:rFonts w:ascii="Verdana" w:eastAsia="Verdana" w:hAnsi="Verdana" w:cs="Verdana"/>
          <w:sz w:val="20"/>
          <w:szCs w:val="20"/>
        </w:rPr>
        <w:t xml:space="preserve"> </w:t>
      </w:r>
      <w:r w:rsidR="00FC66FE" w:rsidRPr="0022503B">
        <w:rPr>
          <w:rFonts w:ascii="Verdana" w:eastAsia="Verdana" w:hAnsi="Verdana" w:cs="Verdana"/>
          <w:sz w:val="20"/>
          <w:szCs w:val="20"/>
        </w:rPr>
        <w:t>introduced by the</w:t>
      </w:r>
      <w:r w:rsidR="00FC66FE" w:rsidRPr="0022503B">
        <w:t xml:space="preserve"> </w:t>
      </w:r>
      <w:r w:rsidR="00FC66FE" w:rsidRPr="0022503B">
        <w:rPr>
          <w:rFonts w:ascii="Verdana" w:eastAsia="Verdana" w:hAnsi="Verdana" w:cs="Verdana"/>
          <w:sz w:val="20"/>
          <w:szCs w:val="20"/>
        </w:rPr>
        <w:t xml:space="preserve">amendments to the Constitutional Law on the Judicial Code adopted in October 2023. Although an appeal to a court was recommended, GRECO acknowledges that the creation of an appellate instance within the SJC is an acceptable solution, as indicated by the Venice Commission. GRECO is looking forward that the SCJ takes the appropriate decision so that this appellate instance can indeed be set up, which is a condition for enabling the entry into force of the mechanism provided for by the amendments to the Constitutional Law. Meanwhile, it cannot consider that the recommendation has been fully implemented.    </w:t>
      </w:r>
    </w:p>
    <w:p w14:paraId="7906DC1B" w14:textId="77777777" w:rsidR="00A31200" w:rsidRPr="0022503B" w:rsidRDefault="00A31200">
      <w:pPr>
        <w:pBdr>
          <w:top w:val="nil"/>
          <w:left w:val="nil"/>
          <w:bottom w:val="nil"/>
          <w:right w:val="nil"/>
          <w:between w:val="nil"/>
        </w:pBdr>
        <w:spacing w:after="0" w:line="240" w:lineRule="auto"/>
        <w:ind w:left="720"/>
        <w:jc w:val="both"/>
        <w:rPr>
          <w:rFonts w:ascii="Verdana" w:eastAsia="Verdana" w:hAnsi="Verdana" w:cs="Verdana"/>
          <w:color w:val="000000"/>
          <w:sz w:val="20"/>
          <w:szCs w:val="20"/>
          <w:u w:val="single"/>
        </w:rPr>
      </w:pPr>
    </w:p>
    <w:p w14:paraId="40D7535C" w14:textId="758F3648" w:rsidR="00850E4C" w:rsidRPr="0022503B" w:rsidRDefault="00D14673" w:rsidP="00850E4C">
      <w:pPr>
        <w:numPr>
          <w:ilvl w:val="0"/>
          <w:numId w:val="1"/>
        </w:numPr>
        <w:spacing w:after="0" w:line="240" w:lineRule="auto"/>
        <w:jc w:val="both"/>
      </w:pPr>
      <w:r w:rsidRPr="0022503B">
        <w:rPr>
          <w:rFonts w:ascii="Verdana" w:eastAsia="Verdana" w:hAnsi="Verdana" w:cs="Verdana"/>
          <w:sz w:val="20"/>
          <w:szCs w:val="20"/>
          <w:u w:val="single"/>
        </w:rPr>
        <w:t>GRECO concludes that recommendation vii</w:t>
      </w:r>
      <w:r w:rsidR="00850E4C" w:rsidRPr="0022503B">
        <w:rPr>
          <w:rFonts w:ascii="Verdana" w:eastAsia="Verdana" w:hAnsi="Verdana" w:cs="Verdana"/>
          <w:sz w:val="20"/>
          <w:szCs w:val="20"/>
          <w:u w:val="single"/>
        </w:rPr>
        <w:t xml:space="preserve"> </w:t>
      </w:r>
      <w:r w:rsidR="00D1606D" w:rsidRPr="0022503B">
        <w:rPr>
          <w:rFonts w:ascii="Verdana" w:eastAsia="Verdana" w:hAnsi="Verdana" w:cs="Verdana"/>
          <w:sz w:val="20"/>
          <w:szCs w:val="20"/>
          <w:u w:val="single"/>
        </w:rPr>
        <w:t>remains partly implemented</w:t>
      </w:r>
      <w:r w:rsidR="00850E4C" w:rsidRPr="0022503B">
        <w:rPr>
          <w:rFonts w:ascii="Verdana" w:hAnsi="Verdana" w:cs="Verdana"/>
          <w:color w:val="000000"/>
          <w:sz w:val="20"/>
          <w:szCs w:val="20"/>
          <w:u w:val="single"/>
        </w:rPr>
        <w:t>.</w:t>
      </w:r>
      <w:r w:rsidR="00850E4C" w:rsidRPr="0022503B">
        <w:rPr>
          <w:rFonts w:ascii="Verdana" w:hAnsi="Verdana" w:cs="Verdana"/>
          <w:color w:val="000000"/>
          <w:sz w:val="20"/>
          <w:szCs w:val="20"/>
        </w:rPr>
        <w:t xml:space="preserve"> </w:t>
      </w:r>
    </w:p>
    <w:p w14:paraId="6AAA65AD" w14:textId="77777777" w:rsidR="0057451B" w:rsidRPr="0022503B" w:rsidRDefault="0057451B">
      <w:pPr>
        <w:tabs>
          <w:tab w:val="left" w:pos="567"/>
        </w:tabs>
        <w:spacing w:after="0" w:line="240" w:lineRule="auto"/>
        <w:jc w:val="both"/>
        <w:rPr>
          <w:rFonts w:ascii="Verdana" w:eastAsia="Verdana" w:hAnsi="Verdana" w:cs="Verdana"/>
          <w:b/>
          <w:sz w:val="20"/>
          <w:szCs w:val="20"/>
        </w:rPr>
      </w:pPr>
    </w:p>
    <w:p w14:paraId="72B3C28C" w14:textId="2CFEB26D" w:rsidR="003F6DE8" w:rsidRPr="0022503B" w:rsidRDefault="00D14673">
      <w:pPr>
        <w:tabs>
          <w:tab w:val="left" w:pos="567"/>
        </w:tabs>
        <w:spacing w:after="0" w:line="240" w:lineRule="auto"/>
        <w:jc w:val="both"/>
        <w:rPr>
          <w:rFonts w:ascii="Verdana" w:eastAsia="Verdana" w:hAnsi="Verdana" w:cs="Verdana"/>
          <w:b/>
          <w:sz w:val="20"/>
          <w:szCs w:val="20"/>
        </w:rPr>
      </w:pPr>
      <w:r w:rsidRPr="0022503B">
        <w:rPr>
          <w:rFonts w:ascii="Verdana" w:eastAsia="Verdana" w:hAnsi="Verdana" w:cs="Verdana"/>
          <w:b/>
          <w:sz w:val="20"/>
          <w:szCs w:val="20"/>
        </w:rPr>
        <w:tab/>
        <w:t>Recommendation viii</w:t>
      </w:r>
    </w:p>
    <w:p w14:paraId="753B57E9" w14:textId="77777777" w:rsidR="003F6DE8" w:rsidRPr="0022503B" w:rsidRDefault="003F6DE8">
      <w:pPr>
        <w:tabs>
          <w:tab w:val="left" w:pos="567"/>
        </w:tabs>
        <w:spacing w:after="0" w:line="240" w:lineRule="auto"/>
        <w:ind w:left="567"/>
        <w:jc w:val="both"/>
        <w:rPr>
          <w:rFonts w:ascii="Verdana" w:eastAsia="Verdana" w:hAnsi="Verdana" w:cs="Verdana"/>
          <w:iCs/>
          <w:sz w:val="20"/>
          <w:szCs w:val="20"/>
        </w:rPr>
      </w:pPr>
    </w:p>
    <w:p w14:paraId="00A88AF2" w14:textId="171A9F0D" w:rsidR="003F6DE8" w:rsidRPr="0022503B" w:rsidRDefault="00D14673">
      <w:pPr>
        <w:numPr>
          <w:ilvl w:val="0"/>
          <w:numId w:val="1"/>
        </w:numPr>
        <w:spacing w:after="0" w:line="240" w:lineRule="auto"/>
        <w:jc w:val="both"/>
      </w:pPr>
      <w:r w:rsidRPr="0022503B">
        <w:rPr>
          <w:rFonts w:ascii="Verdana" w:eastAsia="Verdana" w:hAnsi="Verdana" w:cs="Verdana"/>
          <w:i/>
          <w:sz w:val="20"/>
          <w:szCs w:val="20"/>
        </w:rPr>
        <w:t>GRECO recommended (i) that the role of the Ministry of Justice in disciplinary proceedings against judges be reviewed; (ii) that adequate safeguards be put in place to ensure that disciplinary proceedings are not used as an instrument of influence or retaliation against judges, including the possibility for judges to challenge disciplinary decisions before a court.</w:t>
      </w:r>
    </w:p>
    <w:p w14:paraId="7354757C" w14:textId="77777777" w:rsidR="00BF0967" w:rsidRPr="0022503B" w:rsidRDefault="00BF0967" w:rsidP="00BF0967">
      <w:pPr>
        <w:spacing w:after="0" w:line="240" w:lineRule="auto"/>
        <w:ind w:left="567"/>
        <w:jc w:val="both"/>
      </w:pPr>
    </w:p>
    <w:p w14:paraId="4E30C8E3" w14:textId="4F84CE57" w:rsidR="00E04F73" w:rsidRPr="0022503B" w:rsidRDefault="004369A3" w:rsidP="000772C4">
      <w:pPr>
        <w:pStyle w:val="ListParagraph"/>
        <w:numPr>
          <w:ilvl w:val="0"/>
          <w:numId w:val="1"/>
        </w:numPr>
        <w:spacing w:line="240" w:lineRule="auto"/>
        <w:jc w:val="both"/>
        <w:rPr>
          <w:rFonts w:ascii="Verdana" w:hAnsi="Verdana"/>
          <w:sz w:val="20"/>
          <w:szCs w:val="20"/>
        </w:rPr>
      </w:pPr>
      <w:r w:rsidRPr="0022503B">
        <w:rPr>
          <w:rFonts w:ascii="Verdana" w:hAnsi="Verdana"/>
          <w:sz w:val="20"/>
          <w:szCs w:val="20"/>
          <w:u w:val="single"/>
        </w:rPr>
        <w:t xml:space="preserve">It is </w:t>
      </w:r>
      <w:r w:rsidR="00420F1C" w:rsidRPr="0022503B">
        <w:rPr>
          <w:rFonts w:ascii="Verdana" w:hAnsi="Verdana"/>
          <w:sz w:val="20"/>
          <w:szCs w:val="20"/>
          <w:u w:val="single"/>
        </w:rPr>
        <w:t>recall</w:t>
      </w:r>
      <w:r w:rsidRPr="0022503B">
        <w:rPr>
          <w:rFonts w:ascii="Verdana" w:hAnsi="Verdana"/>
          <w:sz w:val="20"/>
          <w:szCs w:val="20"/>
          <w:u w:val="single"/>
        </w:rPr>
        <w:t>ed</w:t>
      </w:r>
      <w:r w:rsidR="0087308D" w:rsidRPr="0022503B">
        <w:rPr>
          <w:rFonts w:ascii="Verdana" w:hAnsi="Verdana"/>
          <w:sz w:val="20"/>
          <w:szCs w:val="20"/>
        </w:rPr>
        <w:t xml:space="preserve"> that</w:t>
      </w:r>
      <w:r w:rsidRPr="0022503B">
        <w:rPr>
          <w:rFonts w:ascii="Verdana" w:hAnsi="Verdana"/>
          <w:sz w:val="20"/>
          <w:szCs w:val="20"/>
        </w:rPr>
        <w:t xml:space="preserve">, in the previous report, </w:t>
      </w:r>
      <w:r w:rsidR="0087308D" w:rsidRPr="0022503B">
        <w:rPr>
          <w:rFonts w:ascii="Verdana" w:hAnsi="Verdana"/>
          <w:sz w:val="20"/>
          <w:szCs w:val="20"/>
        </w:rPr>
        <w:t xml:space="preserve">this recommendation </w:t>
      </w:r>
      <w:r w:rsidR="00D05500" w:rsidRPr="0022503B">
        <w:rPr>
          <w:rFonts w:ascii="Verdana" w:hAnsi="Verdana"/>
          <w:sz w:val="20"/>
          <w:szCs w:val="20"/>
        </w:rPr>
        <w:t>was</w:t>
      </w:r>
      <w:r w:rsidR="0087308D" w:rsidRPr="0022503B">
        <w:rPr>
          <w:rFonts w:ascii="Verdana" w:hAnsi="Verdana"/>
          <w:sz w:val="20"/>
          <w:szCs w:val="20"/>
        </w:rPr>
        <w:t xml:space="preserve"> partly implemented</w:t>
      </w:r>
      <w:r w:rsidRPr="0022503B">
        <w:rPr>
          <w:rFonts w:ascii="Verdana" w:hAnsi="Verdana"/>
          <w:sz w:val="20"/>
          <w:szCs w:val="20"/>
        </w:rPr>
        <w:t>.</w:t>
      </w:r>
      <w:r w:rsidR="00E04F73" w:rsidRPr="0022503B">
        <w:rPr>
          <w:rFonts w:ascii="Verdana" w:hAnsi="Verdana"/>
          <w:sz w:val="20"/>
          <w:szCs w:val="20"/>
        </w:rPr>
        <w:t xml:space="preserve"> GRECO noted that the Ministry of Justice still </w:t>
      </w:r>
      <w:r w:rsidR="009777FF" w:rsidRPr="0022503B">
        <w:rPr>
          <w:rFonts w:ascii="Verdana" w:hAnsi="Verdana"/>
          <w:sz w:val="20"/>
          <w:szCs w:val="20"/>
        </w:rPr>
        <w:t xml:space="preserve">held </w:t>
      </w:r>
      <w:r w:rsidR="00E04F73" w:rsidRPr="0022503B">
        <w:rPr>
          <w:rFonts w:ascii="Verdana" w:hAnsi="Verdana"/>
          <w:sz w:val="20"/>
          <w:szCs w:val="20"/>
        </w:rPr>
        <w:t>the right to initiate disciplinary proceedings against judges and that new draft amendments to the Constitutional Law on the Judicial Code introducing an appeal mechanism against decisions by the SJC in disciplinary matters had not been adopted yet.</w:t>
      </w:r>
    </w:p>
    <w:p w14:paraId="63FA9A71" w14:textId="008DA448" w:rsidR="00D23369" w:rsidRPr="0022503B" w:rsidRDefault="00D14673" w:rsidP="000A2973">
      <w:pPr>
        <w:numPr>
          <w:ilvl w:val="0"/>
          <w:numId w:val="1"/>
        </w:numPr>
        <w:pBdr>
          <w:top w:val="nil"/>
          <w:left w:val="nil"/>
          <w:bottom w:val="nil"/>
          <w:right w:val="nil"/>
          <w:between w:val="nil"/>
        </w:pBdr>
        <w:tabs>
          <w:tab w:val="left" w:pos="567"/>
        </w:tabs>
        <w:spacing w:after="0" w:line="240" w:lineRule="auto"/>
        <w:jc w:val="both"/>
        <w:rPr>
          <w:rFonts w:ascii="Verdana" w:eastAsia="Verdana" w:hAnsi="Verdana" w:cs="Verdana"/>
          <w:color w:val="000000"/>
          <w:sz w:val="20"/>
          <w:szCs w:val="20"/>
        </w:rPr>
      </w:pPr>
      <w:r w:rsidRPr="0022503B">
        <w:rPr>
          <w:rFonts w:ascii="Verdana" w:eastAsia="Verdana" w:hAnsi="Verdana" w:cs="Verdana"/>
          <w:color w:val="000000"/>
          <w:sz w:val="20"/>
          <w:szCs w:val="20"/>
          <w:u w:val="single"/>
        </w:rPr>
        <w:t xml:space="preserve">The </w:t>
      </w:r>
      <w:r w:rsidR="00E04F73" w:rsidRPr="0022503B">
        <w:rPr>
          <w:rFonts w:ascii="Verdana" w:eastAsia="Verdana" w:hAnsi="Verdana" w:cs="Verdana"/>
          <w:color w:val="000000"/>
          <w:sz w:val="20"/>
          <w:szCs w:val="20"/>
          <w:u w:val="single"/>
        </w:rPr>
        <w:t xml:space="preserve">Armenian </w:t>
      </w:r>
      <w:r w:rsidRPr="0022503B">
        <w:rPr>
          <w:rFonts w:ascii="Verdana" w:eastAsia="Verdana" w:hAnsi="Verdana" w:cs="Verdana"/>
          <w:color w:val="000000"/>
          <w:sz w:val="20"/>
          <w:szCs w:val="20"/>
          <w:u w:val="single"/>
        </w:rPr>
        <w:t>authorities</w:t>
      </w:r>
      <w:r w:rsidRPr="0022503B">
        <w:rPr>
          <w:rFonts w:ascii="Verdana" w:eastAsia="Verdana" w:hAnsi="Verdana" w:cs="Verdana"/>
          <w:color w:val="000000"/>
          <w:sz w:val="20"/>
          <w:szCs w:val="20"/>
        </w:rPr>
        <w:t xml:space="preserve"> </w:t>
      </w:r>
      <w:r w:rsidR="00F024BB" w:rsidRPr="0022503B">
        <w:rPr>
          <w:rFonts w:ascii="Verdana" w:eastAsia="Verdana" w:hAnsi="Verdana" w:cs="Verdana"/>
          <w:color w:val="000000"/>
          <w:sz w:val="20"/>
          <w:szCs w:val="20"/>
        </w:rPr>
        <w:t xml:space="preserve">now </w:t>
      </w:r>
      <w:r w:rsidR="00E04F73" w:rsidRPr="0022503B">
        <w:rPr>
          <w:rFonts w:ascii="Verdana" w:eastAsia="Verdana" w:hAnsi="Verdana" w:cs="Verdana"/>
          <w:color w:val="000000"/>
          <w:sz w:val="20"/>
          <w:szCs w:val="20"/>
        </w:rPr>
        <w:t xml:space="preserve">indicate </w:t>
      </w:r>
      <w:r w:rsidR="0038337F" w:rsidRPr="0022503B">
        <w:rPr>
          <w:rFonts w:ascii="Verdana" w:eastAsia="Verdana" w:hAnsi="Verdana" w:cs="Verdana"/>
          <w:color w:val="000000"/>
          <w:sz w:val="20"/>
          <w:szCs w:val="20"/>
        </w:rPr>
        <w:t xml:space="preserve">that, in its Decision of 17 January 2024, the Constitutional Court confirmed the power of the Minister of Justice to initiate disciplinary proceedings against judges. </w:t>
      </w:r>
      <w:r w:rsidR="000A2973" w:rsidRPr="0022503B">
        <w:rPr>
          <w:rFonts w:ascii="Verdana" w:eastAsia="Verdana" w:hAnsi="Verdana" w:cs="Verdana"/>
          <w:color w:val="000000"/>
          <w:sz w:val="20"/>
          <w:szCs w:val="20"/>
        </w:rPr>
        <w:t>The authorities indicate that it will be envisaged to withdraw this ministerial power only once the</w:t>
      </w:r>
      <w:r w:rsidR="000A2973" w:rsidRPr="0022503B">
        <w:t xml:space="preserve"> </w:t>
      </w:r>
      <w:r w:rsidR="000A2973" w:rsidRPr="0022503B">
        <w:rPr>
          <w:rFonts w:ascii="Verdana" w:eastAsia="Verdana" w:hAnsi="Verdana" w:cs="Verdana"/>
          <w:color w:val="000000"/>
          <w:sz w:val="20"/>
          <w:szCs w:val="20"/>
        </w:rPr>
        <w:t>Ethics and Disciplinary Commission of the General Assembly of Judges, which is currently the alternative for initiating disciplinary proceedings, will have proven its efficiency and the absence of cronyism.</w:t>
      </w:r>
      <w:r w:rsidR="00D23369" w:rsidRPr="0022503B">
        <w:rPr>
          <w:rStyle w:val="FootnoteReference"/>
          <w:rFonts w:ascii="Verdana" w:eastAsia="Verdana" w:hAnsi="Verdana" w:cs="Verdana"/>
          <w:color w:val="000000"/>
          <w:sz w:val="20"/>
          <w:szCs w:val="20"/>
        </w:rPr>
        <w:footnoteReference w:id="2"/>
      </w:r>
      <w:r w:rsidR="000A2973" w:rsidRPr="0022503B">
        <w:rPr>
          <w:rFonts w:ascii="Verdana" w:eastAsia="Verdana" w:hAnsi="Verdana" w:cs="Verdana"/>
          <w:color w:val="000000"/>
          <w:sz w:val="20"/>
          <w:szCs w:val="20"/>
        </w:rPr>
        <w:t xml:space="preserve"> D</w:t>
      </w:r>
      <w:r w:rsidR="0038337F" w:rsidRPr="0022503B">
        <w:rPr>
          <w:rFonts w:ascii="Verdana" w:eastAsia="Verdana" w:hAnsi="Verdana" w:cs="Verdana"/>
          <w:color w:val="000000"/>
          <w:sz w:val="20"/>
          <w:szCs w:val="20"/>
        </w:rPr>
        <w:t xml:space="preserve">raft amendments to the Constitutional Law on the Judicial Code </w:t>
      </w:r>
      <w:r w:rsidR="000A2973" w:rsidRPr="0022503B">
        <w:rPr>
          <w:rFonts w:ascii="Verdana" w:eastAsia="Verdana" w:hAnsi="Verdana" w:cs="Verdana"/>
          <w:color w:val="000000"/>
          <w:sz w:val="20"/>
          <w:szCs w:val="20"/>
        </w:rPr>
        <w:t xml:space="preserve">aim at </w:t>
      </w:r>
      <w:r w:rsidR="00875E9F" w:rsidRPr="0022503B">
        <w:rPr>
          <w:rFonts w:ascii="Verdana" w:eastAsia="Verdana" w:hAnsi="Verdana" w:cs="Verdana"/>
          <w:color w:val="000000"/>
          <w:sz w:val="20"/>
          <w:szCs w:val="20"/>
        </w:rPr>
        <w:t xml:space="preserve">improving the efficiency of this Commission </w:t>
      </w:r>
      <w:r w:rsidR="000A2973" w:rsidRPr="0022503B">
        <w:rPr>
          <w:rFonts w:ascii="Verdana" w:eastAsia="Verdana" w:hAnsi="Verdana" w:cs="Verdana"/>
          <w:color w:val="000000"/>
          <w:sz w:val="20"/>
          <w:szCs w:val="20"/>
        </w:rPr>
        <w:t xml:space="preserve">in </w:t>
      </w:r>
      <w:r w:rsidR="0038337F" w:rsidRPr="0022503B">
        <w:rPr>
          <w:rFonts w:ascii="Verdana" w:eastAsia="Verdana" w:hAnsi="Verdana" w:cs="Verdana"/>
          <w:color w:val="000000"/>
          <w:sz w:val="20"/>
          <w:szCs w:val="20"/>
        </w:rPr>
        <w:t>increas</w:t>
      </w:r>
      <w:r w:rsidR="000A2973" w:rsidRPr="0022503B">
        <w:rPr>
          <w:rFonts w:ascii="Verdana" w:eastAsia="Verdana" w:hAnsi="Verdana" w:cs="Verdana"/>
          <w:color w:val="000000"/>
          <w:sz w:val="20"/>
          <w:szCs w:val="20"/>
        </w:rPr>
        <w:t>ing</w:t>
      </w:r>
      <w:r w:rsidR="0038337F" w:rsidRPr="0022503B">
        <w:rPr>
          <w:rFonts w:ascii="Verdana" w:eastAsia="Verdana" w:hAnsi="Verdana" w:cs="Verdana"/>
          <w:color w:val="000000"/>
          <w:sz w:val="20"/>
          <w:szCs w:val="20"/>
        </w:rPr>
        <w:t xml:space="preserve"> the number of </w:t>
      </w:r>
      <w:r w:rsidR="00875E9F" w:rsidRPr="0022503B">
        <w:rPr>
          <w:rFonts w:ascii="Verdana" w:eastAsia="Verdana" w:hAnsi="Verdana" w:cs="Verdana"/>
          <w:color w:val="000000"/>
          <w:sz w:val="20"/>
          <w:szCs w:val="20"/>
        </w:rPr>
        <w:t xml:space="preserve">its </w:t>
      </w:r>
      <w:r w:rsidR="0038337F" w:rsidRPr="0022503B">
        <w:rPr>
          <w:rFonts w:ascii="Verdana" w:eastAsia="Verdana" w:hAnsi="Verdana" w:cs="Verdana"/>
          <w:color w:val="000000"/>
          <w:sz w:val="20"/>
          <w:szCs w:val="20"/>
        </w:rPr>
        <w:t>non-judge members</w:t>
      </w:r>
      <w:r w:rsidR="00875E9F" w:rsidRPr="0022503B">
        <w:rPr>
          <w:rFonts w:ascii="Verdana" w:eastAsia="Verdana" w:hAnsi="Verdana" w:cs="Verdana"/>
          <w:color w:val="000000"/>
          <w:sz w:val="20"/>
          <w:szCs w:val="20"/>
        </w:rPr>
        <w:t>,</w:t>
      </w:r>
      <w:r w:rsidR="0038337F" w:rsidRPr="0022503B">
        <w:rPr>
          <w:rFonts w:ascii="Verdana" w:eastAsia="Verdana" w:hAnsi="Verdana" w:cs="Verdana"/>
          <w:color w:val="000000"/>
          <w:sz w:val="20"/>
          <w:szCs w:val="20"/>
        </w:rPr>
        <w:t xml:space="preserve"> </w:t>
      </w:r>
      <w:r w:rsidR="000A2973" w:rsidRPr="0022503B">
        <w:rPr>
          <w:rFonts w:ascii="Verdana" w:eastAsia="Verdana" w:hAnsi="Verdana" w:cs="Verdana"/>
          <w:color w:val="000000"/>
          <w:sz w:val="20"/>
          <w:szCs w:val="20"/>
        </w:rPr>
        <w:t xml:space="preserve">so that </w:t>
      </w:r>
      <w:r w:rsidR="00875E9F" w:rsidRPr="0022503B">
        <w:rPr>
          <w:rFonts w:ascii="Verdana" w:eastAsia="Verdana" w:hAnsi="Verdana" w:cs="Verdana"/>
          <w:color w:val="000000"/>
          <w:sz w:val="20"/>
          <w:szCs w:val="20"/>
        </w:rPr>
        <w:t xml:space="preserve">it </w:t>
      </w:r>
      <w:r w:rsidR="0038337F" w:rsidRPr="0022503B">
        <w:rPr>
          <w:rFonts w:ascii="Verdana" w:eastAsia="Verdana" w:hAnsi="Verdana" w:cs="Verdana"/>
          <w:color w:val="000000"/>
          <w:sz w:val="20"/>
          <w:szCs w:val="20"/>
        </w:rPr>
        <w:t>should be composed of 6 judge members and 5 non-judge members</w:t>
      </w:r>
      <w:r w:rsidR="000A2973" w:rsidRPr="0022503B">
        <w:rPr>
          <w:rFonts w:ascii="Verdana" w:eastAsia="Verdana" w:hAnsi="Verdana" w:cs="Verdana"/>
          <w:color w:val="000000"/>
          <w:sz w:val="20"/>
          <w:szCs w:val="20"/>
        </w:rPr>
        <w:t xml:space="preserve"> –</w:t>
      </w:r>
      <w:r w:rsidR="00875E9F" w:rsidRPr="0022503B">
        <w:rPr>
          <w:rFonts w:ascii="Verdana" w:eastAsia="Verdana" w:hAnsi="Verdana" w:cs="Verdana"/>
          <w:color w:val="000000"/>
          <w:sz w:val="20"/>
          <w:szCs w:val="20"/>
        </w:rPr>
        <w:t xml:space="preserve"> </w:t>
      </w:r>
      <w:r w:rsidR="000A2973" w:rsidRPr="0022503B">
        <w:rPr>
          <w:rFonts w:ascii="Verdana" w:eastAsia="Verdana" w:hAnsi="Verdana" w:cs="Verdana"/>
          <w:color w:val="000000"/>
          <w:sz w:val="20"/>
          <w:szCs w:val="20"/>
        </w:rPr>
        <w:t xml:space="preserve">should </w:t>
      </w:r>
      <w:r w:rsidR="0038337F" w:rsidRPr="0022503B">
        <w:rPr>
          <w:rFonts w:ascii="Verdana" w:eastAsia="Verdana" w:hAnsi="Verdana" w:cs="Verdana"/>
          <w:color w:val="000000"/>
          <w:sz w:val="20"/>
          <w:szCs w:val="20"/>
        </w:rPr>
        <w:t xml:space="preserve">an advocate </w:t>
      </w:r>
      <w:r w:rsidR="000A2973" w:rsidRPr="0022503B">
        <w:rPr>
          <w:rFonts w:ascii="Verdana" w:eastAsia="Verdana" w:hAnsi="Verdana" w:cs="Verdana"/>
          <w:color w:val="000000"/>
          <w:sz w:val="20"/>
          <w:szCs w:val="20"/>
        </w:rPr>
        <w:t xml:space="preserve">be </w:t>
      </w:r>
      <w:r w:rsidR="0038337F" w:rsidRPr="0022503B">
        <w:rPr>
          <w:rFonts w:ascii="Verdana" w:eastAsia="Verdana" w:hAnsi="Verdana" w:cs="Verdana"/>
          <w:color w:val="000000"/>
          <w:sz w:val="20"/>
          <w:szCs w:val="20"/>
        </w:rPr>
        <w:t xml:space="preserve">selected </w:t>
      </w:r>
      <w:r w:rsidR="000A2973" w:rsidRPr="0022503B">
        <w:rPr>
          <w:rFonts w:ascii="Verdana" w:eastAsia="Verdana" w:hAnsi="Verdana" w:cs="Verdana"/>
          <w:color w:val="000000"/>
          <w:sz w:val="20"/>
          <w:szCs w:val="20"/>
        </w:rPr>
        <w:t xml:space="preserve">among these </w:t>
      </w:r>
      <w:r w:rsidR="0038337F" w:rsidRPr="0022503B">
        <w:rPr>
          <w:rFonts w:ascii="Verdana" w:eastAsia="Verdana" w:hAnsi="Verdana" w:cs="Verdana"/>
          <w:color w:val="000000"/>
          <w:sz w:val="20"/>
          <w:szCs w:val="20"/>
        </w:rPr>
        <w:t>non-judge member</w:t>
      </w:r>
      <w:r w:rsidR="000A2973" w:rsidRPr="0022503B">
        <w:rPr>
          <w:rFonts w:ascii="Verdana" w:eastAsia="Verdana" w:hAnsi="Verdana" w:cs="Verdana"/>
          <w:color w:val="000000"/>
          <w:sz w:val="20"/>
          <w:szCs w:val="20"/>
        </w:rPr>
        <w:t>s</w:t>
      </w:r>
      <w:r w:rsidR="0038337F" w:rsidRPr="0022503B">
        <w:rPr>
          <w:rFonts w:ascii="Verdana" w:eastAsia="Verdana" w:hAnsi="Verdana" w:cs="Verdana"/>
          <w:color w:val="000000"/>
          <w:sz w:val="20"/>
          <w:szCs w:val="20"/>
        </w:rPr>
        <w:t>, his</w:t>
      </w:r>
      <w:r w:rsidR="005D792E" w:rsidRPr="0022503B">
        <w:rPr>
          <w:rFonts w:ascii="Verdana" w:eastAsia="Verdana" w:hAnsi="Verdana" w:cs="Verdana"/>
          <w:color w:val="000000"/>
          <w:sz w:val="20"/>
          <w:szCs w:val="20"/>
        </w:rPr>
        <w:t>/</w:t>
      </w:r>
      <w:r w:rsidR="0038337F" w:rsidRPr="0022503B">
        <w:rPr>
          <w:rFonts w:ascii="Verdana" w:eastAsia="Verdana" w:hAnsi="Verdana" w:cs="Verdana"/>
          <w:color w:val="000000"/>
          <w:sz w:val="20"/>
          <w:szCs w:val="20"/>
        </w:rPr>
        <w:t xml:space="preserve">her license </w:t>
      </w:r>
      <w:r w:rsidR="00875E9F" w:rsidRPr="0022503B">
        <w:rPr>
          <w:rFonts w:ascii="Verdana" w:eastAsia="Verdana" w:hAnsi="Verdana" w:cs="Verdana"/>
          <w:color w:val="000000"/>
          <w:sz w:val="20"/>
          <w:szCs w:val="20"/>
        </w:rPr>
        <w:t>w</w:t>
      </w:r>
      <w:r w:rsidR="005D792E" w:rsidRPr="0022503B">
        <w:rPr>
          <w:rFonts w:ascii="Verdana" w:eastAsia="Verdana" w:hAnsi="Verdana" w:cs="Verdana"/>
          <w:color w:val="000000"/>
          <w:sz w:val="20"/>
          <w:szCs w:val="20"/>
        </w:rPr>
        <w:t xml:space="preserve">ould </w:t>
      </w:r>
      <w:r w:rsidR="0038337F" w:rsidRPr="0022503B">
        <w:rPr>
          <w:rFonts w:ascii="Verdana" w:eastAsia="Verdana" w:hAnsi="Verdana" w:cs="Verdana"/>
          <w:color w:val="000000"/>
          <w:sz w:val="20"/>
          <w:szCs w:val="20"/>
        </w:rPr>
        <w:t>be suspended</w:t>
      </w:r>
      <w:r w:rsidR="005D792E" w:rsidRPr="0022503B">
        <w:rPr>
          <w:rFonts w:ascii="Verdana" w:eastAsia="Verdana" w:hAnsi="Verdana" w:cs="Verdana"/>
          <w:color w:val="000000"/>
          <w:sz w:val="20"/>
          <w:szCs w:val="20"/>
        </w:rPr>
        <w:t xml:space="preserve"> to avoid </w:t>
      </w:r>
      <w:r w:rsidR="0038337F" w:rsidRPr="0022503B">
        <w:rPr>
          <w:rFonts w:ascii="Verdana" w:eastAsia="Verdana" w:hAnsi="Verdana" w:cs="Verdana"/>
          <w:color w:val="000000"/>
          <w:sz w:val="20"/>
          <w:szCs w:val="20"/>
        </w:rPr>
        <w:t xml:space="preserve">risks of conflict of interest </w:t>
      </w:r>
      <w:r w:rsidR="005D792E" w:rsidRPr="0022503B">
        <w:rPr>
          <w:rFonts w:ascii="Verdana" w:eastAsia="Verdana" w:hAnsi="Verdana" w:cs="Verdana"/>
          <w:color w:val="000000"/>
          <w:sz w:val="20"/>
          <w:szCs w:val="20"/>
        </w:rPr>
        <w:t xml:space="preserve">and/or </w:t>
      </w:r>
      <w:r w:rsidR="0038337F" w:rsidRPr="0022503B">
        <w:rPr>
          <w:rFonts w:ascii="Verdana" w:eastAsia="Verdana" w:hAnsi="Verdana" w:cs="Verdana"/>
          <w:color w:val="000000"/>
          <w:sz w:val="20"/>
          <w:szCs w:val="20"/>
        </w:rPr>
        <w:t xml:space="preserve">exclude </w:t>
      </w:r>
      <w:r w:rsidR="005D792E" w:rsidRPr="0022503B">
        <w:rPr>
          <w:rFonts w:ascii="Verdana" w:eastAsia="Verdana" w:hAnsi="Verdana" w:cs="Verdana"/>
          <w:color w:val="000000"/>
          <w:sz w:val="20"/>
          <w:szCs w:val="20"/>
        </w:rPr>
        <w:t>cronyism</w:t>
      </w:r>
      <w:r w:rsidR="0038337F" w:rsidRPr="0022503B">
        <w:rPr>
          <w:rFonts w:ascii="Verdana" w:eastAsia="Verdana" w:hAnsi="Verdana" w:cs="Verdana"/>
          <w:color w:val="000000"/>
          <w:sz w:val="20"/>
          <w:szCs w:val="20"/>
        </w:rPr>
        <w:t>.</w:t>
      </w:r>
      <w:r w:rsidR="005D792E" w:rsidRPr="0022503B">
        <w:rPr>
          <w:rFonts w:ascii="Verdana" w:eastAsia="Verdana" w:hAnsi="Verdana" w:cs="Verdana"/>
          <w:color w:val="000000"/>
          <w:sz w:val="20"/>
          <w:szCs w:val="20"/>
        </w:rPr>
        <w:t xml:space="preserve"> The authorities also indicate that </w:t>
      </w:r>
      <w:r w:rsidR="00D23369" w:rsidRPr="0022503B">
        <w:rPr>
          <w:rFonts w:ascii="Verdana" w:eastAsia="Verdana" w:hAnsi="Verdana" w:cs="Verdana"/>
          <w:color w:val="000000"/>
          <w:sz w:val="20"/>
          <w:szCs w:val="20"/>
        </w:rPr>
        <w:t xml:space="preserve">they are studying the </w:t>
      </w:r>
      <w:r w:rsidR="005D792E" w:rsidRPr="0022503B">
        <w:rPr>
          <w:rFonts w:ascii="Verdana" w:eastAsia="Verdana" w:hAnsi="Verdana" w:cs="Verdana"/>
          <w:color w:val="000000"/>
          <w:sz w:val="20"/>
          <w:szCs w:val="20"/>
        </w:rPr>
        <w:t xml:space="preserve">Joint Opinion of the </w:t>
      </w:r>
      <w:r w:rsidR="005D792E" w:rsidRPr="0022503B">
        <w:rPr>
          <w:rFonts w:ascii="Verdana" w:eastAsia="Verdana" w:hAnsi="Verdana" w:cs="Verdana"/>
          <w:color w:val="000000"/>
          <w:sz w:val="20"/>
          <w:szCs w:val="20"/>
        </w:rPr>
        <w:lastRenderedPageBreak/>
        <w:t>Venice Commission and the Directorate General of Human Rights and Rule of Law</w:t>
      </w:r>
      <w:r w:rsidR="00D23369" w:rsidRPr="0022503B">
        <w:rPr>
          <w:rStyle w:val="FootnoteReference"/>
          <w:rFonts w:ascii="Verdana" w:eastAsia="Verdana" w:hAnsi="Verdana" w:cs="Verdana"/>
          <w:color w:val="000000"/>
          <w:sz w:val="20"/>
          <w:szCs w:val="20"/>
        </w:rPr>
        <w:footnoteReference w:id="3"/>
      </w:r>
      <w:r w:rsidR="005D792E" w:rsidRPr="0022503B">
        <w:rPr>
          <w:rFonts w:ascii="Verdana" w:eastAsia="Verdana" w:hAnsi="Verdana" w:cs="Verdana"/>
          <w:color w:val="000000"/>
          <w:sz w:val="20"/>
          <w:szCs w:val="20"/>
        </w:rPr>
        <w:t xml:space="preserve"> </w:t>
      </w:r>
      <w:r w:rsidR="00D23369" w:rsidRPr="0022503B">
        <w:rPr>
          <w:rFonts w:ascii="Verdana" w:eastAsia="Verdana" w:hAnsi="Verdana" w:cs="Verdana"/>
          <w:color w:val="000000"/>
          <w:sz w:val="20"/>
          <w:szCs w:val="20"/>
        </w:rPr>
        <w:t xml:space="preserve">to </w:t>
      </w:r>
      <w:r w:rsidR="00875E9F" w:rsidRPr="0022503B">
        <w:rPr>
          <w:rFonts w:ascii="Verdana" w:eastAsia="Verdana" w:hAnsi="Verdana" w:cs="Verdana"/>
          <w:color w:val="000000"/>
          <w:sz w:val="20"/>
          <w:szCs w:val="20"/>
        </w:rPr>
        <w:t>g</w:t>
      </w:r>
      <w:r w:rsidR="00D23369" w:rsidRPr="0022503B">
        <w:rPr>
          <w:rFonts w:ascii="Verdana" w:eastAsia="Verdana" w:hAnsi="Verdana" w:cs="Verdana"/>
          <w:color w:val="000000"/>
          <w:sz w:val="20"/>
          <w:szCs w:val="20"/>
        </w:rPr>
        <w:t xml:space="preserve">uide the reform of the </w:t>
      </w:r>
      <w:r w:rsidR="0038337F" w:rsidRPr="0022503B">
        <w:rPr>
          <w:rFonts w:ascii="Verdana" w:eastAsia="Verdana" w:hAnsi="Verdana" w:cs="Verdana"/>
          <w:color w:val="000000"/>
          <w:sz w:val="20"/>
          <w:szCs w:val="20"/>
        </w:rPr>
        <w:t>Commission</w:t>
      </w:r>
      <w:r w:rsidR="005D792E" w:rsidRPr="0022503B">
        <w:rPr>
          <w:rFonts w:ascii="Verdana" w:eastAsia="Verdana" w:hAnsi="Verdana" w:cs="Verdana"/>
          <w:color w:val="000000"/>
          <w:sz w:val="20"/>
          <w:szCs w:val="20"/>
        </w:rPr>
        <w:t>.</w:t>
      </w:r>
      <w:r w:rsidR="0038337F" w:rsidRPr="0022503B">
        <w:rPr>
          <w:rFonts w:ascii="Verdana" w:eastAsia="Verdana" w:hAnsi="Verdana" w:cs="Verdana"/>
          <w:color w:val="000000"/>
          <w:sz w:val="20"/>
          <w:szCs w:val="20"/>
        </w:rPr>
        <w:t xml:space="preserve"> </w:t>
      </w:r>
    </w:p>
    <w:p w14:paraId="67F2F5A4" w14:textId="77777777" w:rsidR="0038337F" w:rsidRPr="0022503B" w:rsidRDefault="0038337F" w:rsidP="00E04F73">
      <w:pPr>
        <w:pBdr>
          <w:top w:val="nil"/>
          <w:left w:val="nil"/>
          <w:bottom w:val="nil"/>
          <w:right w:val="nil"/>
          <w:between w:val="nil"/>
        </w:pBdr>
        <w:tabs>
          <w:tab w:val="left" w:pos="567"/>
        </w:tabs>
        <w:spacing w:after="0" w:line="240" w:lineRule="auto"/>
        <w:ind w:left="567"/>
        <w:jc w:val="both"/>
        <w:rPr>
          <w:rFonts w:ascii="Verdana" w:eastAsia="Verdana" w:hAnsi="Verdana" w:cs="Verdana"/>
          <w:color w:val="000000"/>
          <w:sz w:val="20"/>
          <w:szCs w:val="20"/>
        </w:rPr>
      </w:pPr>
    </w:p>
    <w:p w14:paraId="60A21658" w14:textId="1875B7FF" w:rsidR="00E04F73" w:rsidRPr="0022503B" w:rsidRDefault="00D14673" w:rsidP="00A74757">
      <w:pPr>
        <w:numPr>
          <w:ilvl w:val="0"/>
          <w:numId w:val="1"/>
        </w:numPr>
        <w:pBdr>
          <w:top w:val="nil"/>
          <w:left w:val="nil"/>
          <w:bottom w:val="nil"/>
          <w:right w:val="nil"/>
          <w:between w:val="nil"/>
        </w:pBdr>
        <w:tabs>
          <w:tab w:val="left" w:pos="567"/>
        </w:tabs>
        <w:spacing w:after="0" w:line="240" w:lineRule="auto"/>
        <w:jc w:val="both"/>
        <w:rPr>
          <w:rFonts w:ascii="Verdana" w:hAnsi="Verdana"/>
          <w:sz w:val="20"/>
          <w:szCs w:val="20"/>
        </w:rPr>
      </w:pPr>
      <w:r w:rsidRPr="0022503B">
        <w:rPr>
          <w:rFonts w:ascii="Verdana" w:eastAsia="Verdana" w:hAnsi="Verdana" w:cs="Verdana"/>
          <w:color w:val="000000"/>
          <w:sz w:val="20"/>
          <w:szCs w:val="20"/>
          <w:u w:val="single"/>
        </w:rPr>
        <w:t>GRECO</w:t>
      </w:r>
      <w:r w:rsidRPr="0022503B">
        <w:rPr>
          <w:rFonts w:ascii="Verdana" w:eastAsia="Verdana" w:hAnsi="Verdana" w:cs="Verdana"/>
          <w:color w:val="000000"/>
          <w:sz w:val="20"/>
          <w:szCs w:val="20"/>
        </w:rPr>
        <w:t xml:space="preserve"> </w:t>
      </w:r>
      <w:r w:rsidR="00D9774A" w:rsidRPr="0022503B">
        <w:rPr>
          <w:rFonts w:ascii="Verdana" w:eastAsia="Verdana" w:hAnsi="Verdana" w:cs="Verdana"/>
          <w:color w:val="000000"/>
          <w:sz w:val="20"/>
          <w:szCs w:val="20"/>
        </w:rPr>
        <w:t xml:space="preserve">notes, as regards the first part of the recommendation, that at this stage, the role of the Ministry of Justice in disciplinary proceedings against judges has not been reviewed. It takes note of the willingness of the authorities to reconsider this position once the efficiency and fairness of the Ethics and Disciplinary Commission of the General Assembly of Judges would have been strengthened. Therefore, GRECO cannot consider this part of the recommendation as having been implemented, even partly. As regards the second part of the decision, GRECO notes that an acceptable appellate mechanism against disciplinary sanctions against judges has been introduced (see para 32 above), which will be in line with the recommendation as soon as this mechanism is operational.   </w:t>
      </w:r>
    </w:p>
    <w:p w14:paraId="47DC7AD1" w14:textId="77777777" w:rsidR="00E04F73" w:rsidRPr="0022503B" w:rsidRDefault="00E04F73" w:rsidP="00E04F73">
      <w:pPr>
        <w:pBdr>
          <w:top w:val="nil"/>
          <w:left w:val="nil"/>
          <w:bottom w:val="nil"/>
          <w:right w:val="nil"/>
          <w:between w:val="nil"/>
        </w:pBdr>
        <w:tabs>
          <w:tab w:val="left" w:pos="567"/>
        </w:tabs>
        <w:spacing w:after="0" w:line="240" w:lineRule="auto"/>
        <w:ind w:left="567"/>
        <w:jc w:val="both"/>
        <w:rPr>
          <w:rFonts w:ascii="Verdana" w:eastAsia="Verdana" w:hAnsi="Verdana" w:cs="Verdana"/>
          <w:color w:val="000000"/>
          <w:sz w:val="20"/>
          <w:szCs w:val="20"/>
        </w:rPr>
      </w:pPr>
    </w:p>
    <w:p w14:paraId="61449DA0" w14:textId="163172DD" w:rsidR="003F6DE8" w:rsidRPr="0022503B" w:rsidRDefault="00D14673">
      <w:pPr>
        <w:numPr>
          <w:ilvl w:val="0"/>
          <w:numId w:val="1"/>
        </w:numPr>
        <w:pBdr>
          <w:top w:val="nil"/>
          <w:left w:val="nil"/>
          <w:bottom w:val="nil"/>
          <w:right w:val="nil"/>
          <w:between w:val="nil"/>
        </w:pBdr>
        <w:tabs>
          <w:tab w:val="left" w:pos="567"/>
        </w:tabs>
        <w:spacing w:after="0" w:line="240" w:lineRule="auto"/>
        <w:jc w:val="both"/>
      </w:pPr>
      <w:r w:rsidRPr="0022503B">
        <w:rPr>
          <w:rFonts w:ascii="Verdana" w:eastAsia="Verdana" w:hAnsi="Verdana" w:cs="Verdana"/>
          <w:color w:val="000000"/>
          <w:sz w:val="20"/>
          <w:szCs w:val="20"/>
          <w:u w:val="single"/>
        </w:rPr>
        <w:t xml:space="preserve">GRECO </w:t>
      </w:r>
      <w:r w:rsidR="00D270CD" w:rsidRPr="0022503B">
        <w:rPr>
          <w:rFonts w:ascii="Verdana" w:eastAsia="Verdana" w:hAnsi="Verdana" w:cs="Verdana"/>
          <w:color w:val="000000"/>
          <w:sz w:val="20"/>
          <w:szCs w:val="20"/>
          <w:u w:val="single"/>
        </w:rPr>
        <w:t xml:space="preserve">therefore </w:t>
      </w:r>
      <w:r w:rsidRPr="0022503B">
        <w:rPr>
          <w:rFonts w:ascii="Verdana" w:eastAsia="Verdana" w:hAnsi="Verdana" w:cs="Verdana"/>
          <w:color w:val="000000"/>
          <w:sz w:val="20"/>
          <w:szCs w:val="20"/>
          <w:u w:val="single"/>
        </w:rPr>
        <w:t xml:space="preserve">concludes that recommendation viii </w:t>
      </w:r>
      <w:r w:rsidR="006741AF" w:rsidRPr="0022503B">
        <w:rPr>
          <w:rFonts w:ascii="Verdana" w:eastAsia="Verdana" w:hAnsi="Verdana" w:cs="Verdana"/>
          <w:color w:val="000000"/>
          <w:sz w:val="20"/>
          <w:szCs w:val="20"/>
          <w:u w:val="single"/>
        </w:rPr>
        <w:t xml:space="preserve">remains partly implemented. </w:t>
      </w:r>
    </w:p>
    <w:p w14:paraId="205FFF6F" w14:textId="77777777" w:rsidR="003F6DE8" w:rsidRPr="0022503B" w:rsidRDefault="003F6DE8">
      <w:pPr>
        <w:tabs>
          <w:tab w:val="left" w:pos="567"/>
        </w:tabs>
        <w:spacing w:after="0" w:line="240" w:lineRule="auto"/>
        <w:ind w:left="567"/>
        <w:jc w:val="both"/>
        <w:rPr>
          <w:rFonts w:ascii="Verdana" w:eastAsia="Verdana" w:hAnsi="Verdana" w:cs="Verdana"/>
          <w:b/>
          <w:sz w:val="20"/>
          <w:szCs w:val="20"/>
        </w:rPr>
      </w:pPr>
    </w:p>
    <w:p w14:paraId="1DD705EA" w14:textId="0FF70CBB" w:rsidR="003F6DE8" w:rsidRPr="0022503B" w:rsidRDefault="00D14673">
      <w:pPr>
        <w:tabs>
          <w:tab w:val="left" w:pos="567"/>
        </w:tabs>
        <w:spacing w:after="0" w:line="240" w:lineRule="auto"/>
        <w:jc w:val="both"/>
        <w:rPr>
          <w:rFonts w:ascii="Verdana" w:eastAsia="Verdana" w:hAnsi="Verdana" w:cs="Verdana"/>
          <w:b/>
          <w:sz w:val="20"/>
          <w:szCs w:val="20"/>
        </w:rPr>
      </w:pPr>
      <w:r w:rsidRPr="0022503B">
        <w:rPr>
          <w:rFonts w:ascii="Verdana" w:eastAsia="Verdana" w:hAnsi="Verdana" w:cs="Verdana"/>
          <w:b/>
          <w:sz w:val="20"/>
          <w:szCs w:val="20"/>
        </w:rPr>
        <w:tab/>
      </w:r>
      <w:bookmarkStart w:id="6" w:name="_Hlk182918760"/>
      <w:r w:rsidRPr="0022503B">
        <w:rPr>
          <w:rFonts w:ascii="Verdana" w:eastAsia="Verdana" w:hAnsi="Verdana" w:cs="Verdana"/>
          <w:b/>
          <w:sz w:val="20"/>
          <w:szCs w:val="20"/>
        </w:rPr>
        <w:t>Recommendation ix</w:t>
      </w:r>
    </w:p>
    <w:p w14:paraId="5D0AAB83" w14:textId="77777777" w:rsidR="003F6DE8" w:rsidRPr="0022503B" w:rsidRDefault="003F6DE8">
      <w:pPr>
        <w:tabs>
          <w:tab w:val="left" w:pos="567"/>
        </w:tabs>
        <w:spacing w:after="0" w:line="240" w:lineRule="auto"/>
        <w:ind w:left="567"/>
        <w:jc w:val="both"/>
        <w:rPr>
          <w:rFonts w:ascii="Verdana" w:eastAsia="Verdana" w:hAnsi="Verdana" w:cs="Verdana"/>
          <w:i/>
          <w:sz w:val="20"/>
          <w:szCs w:val="20"/>
        </w:rPr>
      </w:pPr>
    </w:p>
    <w:p w14:paraId="7D62A1B2" w14:textId="0650FA91" w:rsidR="003F6DE8" w:rsidRPr="0022503B" w:rsidRDefault="00D14673">
      <w:pPr>
        <w:numPr>
          <w:ilvl w:val="0"/>
          <w:numId w:val="1"/>
        </w:numPr>
        <w:spacing w:after="0" w:line="240" w:lineRule="auto"/>
        <w:jc w:val="both"/>
      </w:pPr>
      <w:r w:rsidRPr="0022503B">
        <w:rPr>
          <w:rFonts w:ascii="Verdana" w:eastAsia="Verdana" w:hAnsi="Verdana" w:cs="Verdana"/>
          <w:i/>
          <w:sz w:val="20"/>
          <w:szCs w:val="20"/>
        </w:rPr>
        <w:t xml:space="preserve">GRECO recommended that effective rules and mechanisms be introduced for identifying undue interference with the activities of judges in the administration of justice and for </w:t>
      </w:r>
      <w:bookmarkStart w:id="7" w:name="_Hlk130291025"/>
      <w:r w:rsidRPr="0022503B">
        <w:rPr>
          <w:rFonts w:ascii="Verdana" w:eastAsia="Verdana" w:hAnsi="Verdana" w:cs="Verdana"/>
          <w:i/>
          <w:sz w:val="20"/>
          <w:szCs w:val="20"/>
        </w:rPr>
        <w:t>sanctioning judges who practice or seek such interference</w:t>
      </w:r>
      <w:bookmarkEnd w:id="7"/>
      <w:r w:rsidRPr="0022503B">
        <w:rPr>
          <w:rFonts w:ascii="Verdana" w:eastAsia="Verdana" w:hAnsi="Verdana" w:cs="Verdana"/>
          <w:i/>
          <w:sz w:val="20"/>
          <w:szCs w:val="20"/>
        </w:rPr>
        <w:t>.</w:t>
      </w:r>
    </w:p>
    <w:p w14:paraId="6BA93775" w14:textId="77777777" w:rsidR="00BF0967" w:rsidRPr="0022503B" w:rsidRDefault="00BF0967" w:rsidP="009777FF">
      <w:pPr>
        <w:spacing w:after="0" w:line="240" w:lineRule="auto"/>
        <w:ind w:left="567"/>
        <w:jc w:val="both"/>
      </w:pPr>
    </w:p>
    <w:p w14:paraId="7EBCC425" w14:textId="6A3DBFFB" w:rsidR="00447AB3" w:rsidRPr="0022503B" w:rsidRDefault="00000DFE" w:rsidP="00447AB3">
      <w:pPr>
        <w:numPr>
          <w:ilvl w:val="0"/>
          <w:numId w:val="1"/>
        </w:numPr>
        <w:pBdr>
          <w:top w:val="nil"/>
          <w:left w:val="nil"/>
          <w:bottom w:val="nil"/>
          <w:right w:val="nil"/>
          <w:between w:val="nil"/>
        </w:pBdr>
        <w:tabs>
          <w:tab w:val="left" w:pos="567"/>
        </w:tabs>
        <w:spacing w:after="0" w:line="240" w:lineRule="auto"/>
        <w:jc w:val="both"/>
        <w:rPr>
          <w:rFonts w:ascii="Verdana" w:hAnsi="Verdana"/>
          <w:sz w:val="20"/>
          <w:szCs w:val="20"/>
        </w:rPr>
      </w:pPr>
      <w:r w:rsidRPr="0022503B">
        <w:rPr>
          <w:rFonts w:ascii="Verdana" w:hAnsi="Verdana"/>
          <w:sz w:val="20"/>
          <w:szCs w:val="20"/>
          <w:u w:val="single"/>
        </w:rPr>
        <w:t xml:space="preserve">It is </w:t>
      </w:r>
      <w:r w:rsidR="00420F1C" w:rsidRPr="0022503B">
        <w:rPr>
          <w:rFonts w:ascii="Verdana" w:hAnsi="Verdana"/>
          <w:sz w:val="20"/>
          <w:szCs w:val="20"/>
          <w:u w:val="single"/>
        </w:rPr>
        <w:t>recall</w:t>
      </w:r>
      <w:r w:rsidRPr="0022503B">
        <w:rPr>
          <w:rFonts w:ascii="Verdana" w:hAnsi="Verdana"/>
          <w:sz w:val="20"/>
          <w:szCs w:val="20"/>
          <w:u w:val="single"/>
        </w:rPr>
        <w:t>ed</w:t>
      </w:r>
      <w:r w:rsidR="009777FF" w:rsidRPr="0022503B">
        <w:rPr>
          <w:rFonts w:ascii="Verdana" w:hAnsi="Verdana"/>
          <w:sz w:val="20"/>
          <w:szCs w:val="20"/>
          <w:u w:val="single"/>
        </w:rPr>
        <w:t xml:space="preserve"> that</w:t>
      </w:r>
      <w:r w:rsidRPr="0022503B">
        <w:rPr>
          <w:rFonts w:ascii="Verdana" w:hAnsi="Verdana"/>
          <w:sz w:val="20"/>
          <w:szCs w:val="20"/>
        </w:rPr>
        <w:t>, in the previous report,</w:t>
      </w:r>
      <w:r w:rsidR="00A346DD" w:rsidRPr="0022503B">
        <w:rPr>
          <w:rFonts w:ascii="Verdana" w:hAnsi="Verdana"/>
          <w:sz w:val="20"/>
          <w:szCs w:val="20"/>
        </w:rPr>
        <w:t xml:space="preserve"> this recommendation </w:t>
      </w:r>
      <w:r w:rsidR="00A10AF1" w:rsidRPr="0022503B">
        <w:rPr>
          <w:rFonts w:ascii="Verdana" w:hAnsi="Verdana"/>
          <w:sz w:val="20"/>
          <w:szCs w:val="20"/>
        </w:rPr>
        <w:t>was</w:t>
      </w:r>
      <w:r w:rsidR="00A346DD" w:rsidRPr="0022503B">
        <w:rPr>
          <w:rFonts w:ascii="Verdana" w:hAnsi="Verdana"/>
          <w:sz w:val="20"/>
          <w:szCs w:val="20"/>
        </w:rPr>
        <w:t xml:space="preserve"> partly implemented. </w:t>
      </w:r>
      <w:r w:rsidRPr="0022503B">
        <w:rPr>
          <w:rFonts w:ascii="Verdana" w:hAnsi="Verdana"/>
          <w:sz w:val="20"/>
          <w:szCs w:val="20"/>
        </w:rPr>
        <w:t>GRECO reiterated its position that more tangible results need</w:t>
      </w:r>
      <w:r w:rsidR="009777FF" w:rsidRPr="0022503B">
        <w:rPr>
          <w:rFonts w:ascii="Verdana" w:hAnsi="Verdana"/>
          <w:sz w:val="20"/>
          <w:szCs w:val="20"/>
        </w:rPr>
        <w:t>ed</w:t>
      </w:r>
      <w:r w:rsidRPr="0022503B">
        <w:rPr>
          <w:rFonts w:ascii="Verdana" w:hAnsi="Verdana"/>
          <w:sz w:val="20"/>
          <w:szCs w:val="20"/>
        </w:rPr>
        <w:t xml:space="preserve"> to be shown as regards the practical application of the rules introduced by the 2018 Judicial Code, in particular </w:t>
      </w:r>
      <w:r w:rsidR="009777FF" w:rsidRPr="0022503B">
        <w:rPr>
          <w:rFonts w:ascii="Verdana" w:hAnsi="Verdana"/>
          <w:sz w:val="20"/>
          <w:szCs w:val="20"/>
        </w:rPr>
        <w:t>concerning</w:t>
      </w:r>
      <w:r w:rsidRPr="0022503B">
        <w:rPr>
          <w:rFonts w:ascii="Verdana" w:hAnsi="Verdana"/>
          <w:sz w:val="20"/>
          <w:szCs w:val="20"/>
        </w:rPr>
        <w:t xml:space="preserve"> the outcome of two cases where judges applied to the SJC to report external interference with their activities. </w:t>
      </w:r>
    </w:p>
    <w:p w14:paraId="604F636D" w14:textId="77777777" w:rsidR="00447AB3" w:rsidRPr="0022503B" w:rsidRDefault="00447AB3" w:rsidP="00447AB3">
      <w:pPr>
        <w:pBdr>
          <w:top w:val="nil"/>
          <w:left w:val="nil"/>
          <w:bottom w:val="nil"/>
          <w:right w:val="nil"/>
          <w:between w:val="nil"/>
        </w:pBdr>
        <w:tabs>
          <w:tab w:val="left" w:pos="567"/>
        </w:tabs>
        <w:spacing w:after="0" w:line="240" w:lineRule="auto"/>
        <w:ind w:left="567"/>
        <w:jc w:val="both"/>
      </w:pPr>
    </w:p>
    <w:p w14:paraId="40C1C358" w14:textId="381DFDDC" w:rsidR="00D020C5" w:rsidRPr="0022503B" w:rsidRDefault="00D14673" w:rsidP="00447AB3">
      <w:pPr>
        <w:numPr>
          <w:ilvl w:val="0"/>
          <w:numId w:val="1"/>
        </w:numPr>
        <w:pBdr>
          <w:top w:val="nil"/>
          <w:left w:val="nil"/>
          <w:bottom w:val="nil"/>
          <w:right w:val="nil"/>
          <w:between w:val="nil"/>
        </w:pBdr>
        <w:tabs>
          <w:tab w:val="left" w:pos="567"/>
        </w:tabs>
        <w:spacing w:after="0" w:line="240" w:lineRule="auto"/>
        <w:jc w:val="both"/>
        <w:rPr>
          <w:rFonts w:ascii="Verdana" w:hAnsi="Verdana"/>
          <w:sz w:val="20"/>
          <w:szCs w:val="20"/>
        </w:rPr>
      </w:pPr>
      <w:r w:rsidRPr="0022503B">
        <w:rPr>
          <w:rFonts w:ascii="Verdana" w:eastAsia="Verdana" w:hAnsi="Verdana" w:cs="Verdana"/>
          <w:color w:val="000000"/>
          <w:sz w:val="20"/>
          <w:szCs w:val="20"/>
          <w:u w:val="single"/>
        </w:rPr>
        <w:t xml:space="preserve">The </w:t>
      </w:r>
      <w:r w:rsidR="00000DFE" w:rsidRPr="0022503B">
        <w:rPr>
          <w:rFonts w:ascii="Verdana" w:eastAsia="Verdana" w:hAnsi="Verdana" w:cs="Verdana"/>
          <w:color w:val="000000"/>
          <w:sz w:val="20"/>
          <w:szCs w:val="20"/>
          <w:u w:val="single"/>
        </w:rPr>
        <w:t xml:space="preserve">Armenian </w:t>
      </w:r>
      <w:r w:rsidRPr="0022503B">
        <w:rPr>
          <w:rFonts w:ascii="Verdana" w:eastAsia="Verdana" w:hAnsi="Verdana" w:cs="Verdana"/>
          <w:color w:val="000000"/>
          <w:sz w:val="20"/>
          <w:szCs w:val="20"/>
          <w:u w:val="single"/>
        </w:rPr>
        <w:t>authorities</w:t>
      </w:r>
      <w:r w:rsidRPr="0022503B">
        <w:rPr>
          <w:rFonts w:ascii="Verdana" w:eastAsia="Verdana" w:hAnsi="Verdana" w:cs="Verdana"/>
          <w:color w:val="000000"/>
          <w:sz w:val="20"/>
          <w:szCs w:val="20"/>
        </w:rPr>
        <w:t xml:space="preserve"> </w:t>
      </w:r>
      <w:r w:rsidR="00756251" w:rsidRPr="0022503B">
        <w:rPr>
          <w:rFonts w:ascii="Verdana" w:eastAsia="Verdana" w:hAnsi="Verdana" w:cs="Verdana"/>
          <w:color w:val="000000"/>
          <w:sz w:val="20"/>
          <w:szCs w:val="20"/>
        </w:rPr>
        <w:t xml:space="preserve">now </w:t>
      </w:r>
      <w:r w:rsidR="003D7D7C" w:rsidRPr="0022503B">
        <w:rPr>
          <w:rFonts w:ascii="Verdana" w:eastAsia="Verdana" w:hAnsi="Verdana" w:cs="Verdana"/>
          <w:color w:val="000000"/>
          <w:sz w:val="20"/>
          <w:szCs w:val="20"/>
        </w:rPr>
        <w:t xml:space="preserve">report </w:t>
      </w:r>
      <w:r w:rsidR="00756251" w:rsidRPr="0022503B">
        <w:rPr>
          <w:rFonts w:ascii="Verdana" w:eastAsia="Verdana" w:hAnsi="Verdana" w:cs="Verdana"/>
          <w:color w:val="000000"/>
          <w:sz w:val="20"/>
          <w:szCs w:val="20"/>
        </w:rPr>
        <w:t xml:space="preserve">that, </w:t>
      </w:r>
      <w:r w:rsidR="00000DFE" w:rsidRPr="0022503B">
        <w:rPr>
          <w:rFonts w:ascii="Verdana" w:eastAsia="Verdana" w:hAnsi="Verdana" w:cs="Verdana"/>
          <w:color w:val="000000"/>
          <w:sz w:val="20"/>
          <w:szCs w:val="20"/>
        </w:rPr>
        <w:t xml:space="preserve">in relation with the two cases mentioned in the </w:t>
      </w:r>
      <w:r w:rsidR="00E577D0" w:rsidRPr="0022503B">
        <w:rPr>
          <w:rFonts w:ascii="Verdana" w:eastAsia="Verdana" w:hAnsi="Verdana" w:cs="Verdana"/>
          <w:i/>
          <w:iCs/>
          <w:color w:val="000000"/>
          <w:sz w:val="20"/>
          <w:szCs w:val="20"/>
        </w:rPr>
        <w:t>Interim</w:t>
      </w:r>
      <w:r w:rsidR="00E577D0" w:rsidRPr="0022503B">
        <w:rPr>
          <w:rFonts w:ascii="Verdana" w:eastAsia="Verdana" w:hAnsi="Verdana" w:cs="Verdana"/>
          <w:color w:val="000000"/>
          <w:sz w:val="20"/>
          <w:szCs w:val="20"/>
        </w:rPr>
        <w:t xml:space="preserve"> </w:t>
      </w:r>
      <w:r w:rsidR="00000DFE" w:rsidRPr="0022503B">
        <w:rPr>
          <w:rFonts w:ascii="Verdana" w:eastAsia="Verdana" w:hAnsi="Verdana" w:cs="Verdana"/>
          <w:color w:val="000000"/>
          <w:sz w:val="20"/>
          <w:szCs w:val="20"/>
        </w:rPr>
        <w:t xml:space="preserve">Report, on 25 March 2021, a judge applied to the SJC because he had noticed that during a case trial with a high public resonance, regularly appeared in the media information which stated interference in </w:t>
      </w:r>
      <w:r w:rsidR="00E577D0" w:rsidRPr="0022503B">
        <w:rPr>
          <w:rFonts w:ascii="Verdana" w:eastAsia="Verdana" w:hAnsi="Verdana" w:cs="Verdana"/>
          <w:color w:val="000000"/>
          <w:sz w:val="20"/>
          <w:szCs w:val="20"/>
        </w:rPr>
        <w:t xml:space="preserve">his </w:t>
      </w:r>
      <w:r w:rsidR="00000DFE" w:rsidRPr="0022503B">
        <w:rPr>
          <w:rFonts w:ascii="Verdana" w:eastAsia="Verdana" w:hAnsi="Verdana" w:cs="Verdana"/>
          <w:color w:val="000000"/>
          <w:sz w:val="20"/>
          <w:szCs w:val="20"/>
        </w:rPr>
        <w:t xml:space="preserve">activity and a threat to his safety and the safety of his family. The SJC </w:t>
      </w:r>
      <w:r w:rsidR="00BC2C82" w:rsidRPr="0022503B">
        <w:rPr>
          <w:rFonts w:ascii="Verdana" w:eastAsia="Verdana" w:hAnsi="Verdana" w:cs="Verdana"/>
          <w:color w:val="000000"/>
          <w:sz w:val="20"/>
          <w:szCs w:val="20"/>
        </w:rPr>
        <w:t xml:space="preserve">requested a state protection for him, which came to an end in </w:t>
      </w:r>
      <w:r w:rsidR="00000DFE" w:rsidRPr="0022503B">
        <w:rPr>
          <w:rFonts w:ascii="Verdana" w:eastAsia="Verdana" w:hAnsi="Verdana" w:cs="Verdana"/>
          <w:color w:val="000000"/>
          <w:sz w:val="20"/>
          <w:szCs w:val="20"/>
        </w:rPr>
        <w:t>April 2022. In the second case</w:t>
      </w:r>
      <w:r w:rsidR="00BC2C82" w:rsidRPr="0022503B">
        <w:rPr>
          <w:rFonts w:ascii="Verdana" w:eastAsia="Verdana" w:hAnsi="Verdana" w:cs="Verdana"/>
          <w:color w:val="000000"/>
          <w:sz w:val="20"/>
          <w:szCs w:val="20"/>
        </w:rPr>
        <w:t xml:space="preserve">, in </w:t>
      </w:r>
      <w:r w:rsidR="00000DFE" w:rsidRPr="0022503B">
        <w:rPr>
          <w:rFonts w:ascii="Verdana" w:eastAsia="Verdana" w:hAnsi="Verdana" w:cs="Verdana"/>
          <w:color w:val="000000"/>
          <w:sz w:val="20"/>
          <w:szCs w:val="20"/>
        </w:rPr>
        <w:t xml:space="preserve">May 2021 </w:t>
      </w:r>
      <w:r w:rsidR="00BC2C82" w:rsidRPr="0022503B">
        <w:rPr>
          <w:rFonts w:ascii="Verdana" w:eastAsia="Verdana" w:hAnsi="Verdana" w:cs="Verdana"/>
          <w:color w:val="000000"/>
          <w:sz w:val="20"/>
          <w:szCs w:val="20"/>
        </w:rPr>
        <w:t xml:space="preserve">a judge </w:t>
      </w:r>
      <w:r w:rsidR="00000DFE" w:rsidRPr="0022503B">
        <w:rPr>
          <w:rFonts w:ascii="Verdana" w:eastAsia="Verdana" w:hAnsi="Verdana" w:cs="Verdana"/>
          <w:color w:val="000000"/>
          <w:sz w:val="20"/>
          <w:szCs w:val="20"/>
        </w:rPr>
        <w:t xml:space="preserve">applied to the SJC </w:t>
      </w:r>
      <w:r w:rsidR="00BC2C82" w:rsidRPr="0022503B">
        <w:rPr>
          <w:rFonts w:ascii="Verdana" w:eastAsia="Verdana" w:hAnsi="Verdana" w:cs="Verdana"/>
          <w:color w:val="000000"/>
          <w:sz w:val="20"/>
          <w:szCs w:val="20"/>
        </w:rPr>
        <w:t>because he had been interrogated by an investigator of the Special Investigative Service</w:t>
      </w:r>
      <w:r w:rsidR="00000DFE" w:rsidRPr="0022503B">
        <w:rPr>
          <w:rFonts w:ascii="Verdana" w:eastAsia="Verdana" w:hAnsi="Verdana" w:cs="Verdana"/>
          <w:color w:val="000000"/>
          <w:sz w:val="20"/>
          <w:szCs w:val="20"/>
        </w:rPr>
        <w:t xml:space="preserve"> in the frame</w:t>
      </w:r>
      <w:r w:rsidR="00BC2C82" w:rsidRPr="0022503B">
        <w:rPr>
          <w:rFonts w:ascii="Verdana" w:eastAsia="Verdana" w:hAnsi="Verdana" w:cs="Verdana"/>
          <w:color w:val="000000"/>
          <w:sz w:val="20"/>
          <w:szCs w:val="20"/>
        </w:rPr>
        <w:t xml:space="preserve">work of a </w:t>
      </w:r>
      <w:r w:rsidR="00000DFE" w:rsidRPr="0022503B">
        <w:rPr>
          <w:rFonts w:ascii="Verdana" w:eastAsia="Verdana" w:hAnsi="Verdana" w:cs="Verdana"/>
          <w:color w:val="000000"/>
          <w:sz w:val="20"/>
          <w:szCs w:val="20"/>
        </w:rPr>
        <w:t xml:space="preserve">criminal </w:t>
      </w:r>
      <w:r w:rsidR="00BC2C82" w:rsidRPr="0022503B">
        <w:rPr>
          <w:rFonts w:ascii="Verdana" w:eastAsia="Verdana" w:hAnsi="Verdana" w:cs="Verdana"/>
          <w:color w:val="000000"/>
          <w:sz w:val="20"/>
          <w:szCs w:val="20"/>
        </w:rPr>
        <w:t>procedure</w:t>
      </w:r>
      <w:r w:rsidR="00000DFE" w:rsidRPr="0022503B">
        <w:rPr>
          <w:rFonts w:ascii="Verdana" w:eastAsia="Verdana" w:hAnsi="Verdana" w:cs="Verdana"/>
          <w:color w:val="000000"/>
          <w:sz w:val="20"/>
          <w:szCs w:val="20"/>
        </w:rPr>
        <w:t>.</w:t>
      </w:r>
      <w:r w:rsidR="00BC2C82" w:rsidRPr="0022503B">
        <w:rPr>
          <w:rFonts w:ascii="Verdana" w:eastAsia="Verdana" w:hAnsi="Verdana" w:cs="Verdana"/>
          <w:color w:val="000000"/>
          <w:sz w:val="20"/>
          <w:szCs w:val="20"/>
        </w:rPr>
        <w:t xml:space="preserve"> The SJC requested the </w:t>
      </w:r>
      <w:r w:rsidR="00000DFE" w:rsidRPr="0022503B">
        <w:rPr>
          <w:rFonts w:ascii="Verdana" w:eastAsia="Verdana" w:hAnsi="Verdana" w:cs="Verdana"/>
          <w:color w:val="000000"/>
          <w:sz w:val="20"/>
          <w:szCs w:val="20"/>
        </w:rPr>
        <w:t>Head of the Special Investigative Service to take measures</w:t>
      </w:r>
      <w:r w:rsidR="00BC2C82" w:rsidRPr="0022503B">
        <w:rPr>
          <w:rFonts w:ascii="Verdana" w:eastAsia="Verdana" w:hAnsi="Verdana" w:cs="Verdana"/>
          <w:color w:val="000000"/>
          <w:sz w:val="20"/>
          <w:szCs w:val="20"/>
        </w:rPr>
        <w:t xml:space="preserve"> and the </w:t>
      </w:r>
      <w:r w:rsidR="00000DFE" w:rsidRPr="0022503B">
        <w:rPr>
          <w:rFonts w:ascii="Verdana" w:eastAsia="Verdana" w:hAnsi="Verdana" w:cs="Verdana"/>
          <w:color w:val="000000"/>
          <w:sz w:val="20"/>
          <w:szCs w:val="20"/>
        </w:rPr>
        <w:t xml:space="preserve">relevant materials </w:t>
      </w:r>
      <w:r w:rsidR="00BC2C82" w:rsidRPr="0022503B">
        <w:rPr>
          <w:rFonts w:ascii="Verdana" w:eastAsia="Verdana" w:hAnsi="Verdana" w:cs="Verdana"/>
          <w:color w:val="000000"/>
          <w:sz w:val="20"/>
          <w:szCs w:val="20"/>
        </w:rPr>
        <w:t xml:space="preserve">for the criminal procedure concerned </w:t>
      </w:r>
      <w:r w:rsidR="00000DFE" w:rsidRPr="0022503B">
        <w:rPr>
          <w:rFonts w:ascii="Verdana" w:eastAsia="Verdana" w:hAnsi="Verdana" w:cs="Verdana"/>
          <w:color w:val="000000"/>
          <w:sz w:val="20"/>
          <w:szCs w:val="20"/>
        </w:rPr>
        <w:t>w</w:t>
      </w:r>
      <w:r w:rsidR="00BC2C82" w:rsidRPr="0022503B">
        <w:rPr>
          <w:rFonts w:ascii="Verdana" w:eastAsia="Verdana" w:hAnsi="Verdana" w:cs="Verdana"/>
          <w:color w:val="000000"/>
          <w:sz w:val="20"/>
          <w:szCs w:val="20"/>
        </w:rPr>
        <w:t>er</w:t>
      </w:r>
      <w:r w:rsidR="00000DFE" w:rsidRPr="0022503B">
        <w:rPr>
          <w:rFonts w:ascii="Verdana" w:eastAsia="Verdana" w:hAnsi="Verdana" w:cs="Verdana"/>
          <w:color w:val="000000"/>
          <w:sz w:val="20"/>
          <w:szCs w:val="20"/>
        </w:rPr>
        <w:t xml:space="preserve">e submitted </w:t>
      </w:r>
      <w:r w:rsidR="00BC2C82" w:rsidRPr="0022503B">
        <w:rPr>
          <w:rFonts w:ascii="Verdana" w:eastAsia="Verdana" w:hAnsi="Verdana" w:cs="Verdana"/>
          <w:color w:val="000000"/>
          <w:sz w:val="20"/>
          <w:szCs w:val="20"/>
        </w:rPr>
        <w:t>to the investigators by the President of the SJC</w:t>
      </w:r>
      <w:r w:rsidR="00000DFE" w:rsidRPr="0022503B">
        <w:rPr>
          <w:rFonts w:ascii="Verdana" w:eastAsia="Verdana" w:hAnsi="Verdana" w:cs="Verdana"/>
          <w:color w:val="000000"/>
          <w:sz w:val="20"/>
          <w:szCs w:val="20"/>
        </w:rPr>
        <w:t>.</w:t>
      </w:r>
      <w:r w:rsidR="00BC2C82" w:rsidRPr="0022503B">
        <w:rPr>
          <w:rFonts w:ascii="Verdana" w:eastAsia="Verdana" w:hAnsi="Verdana" w:cs="Verdana"/>
          <w:color w:val="000000"/>
          <w:sz w:val="20"/>
          <w:szCs w:val="20"/>
        </w:rPr>
        <w:t xml:space="preserve"> T</w:t>
      </w:r>
      <w:r w:rsidR="00000DFE" w:rsidRPr="0022503B">
        <w:rPr>
          <w:rFonts w:ascii="Verdana" w:eastAsia="Verdana" w:hAnsi="Verdana" w:cs="Verdana"/>
          <w:color w:val="000000"/>
          <w:sz w:val="20"/>
          <w:szCs w:val="20"/>
        </w:rPr>
        <w:t xml:space="preserve">he criminal </w:t>
      </w:r>
      <w:r w:rsidR="00BC2C82" w:rsidRPr="0022503B">
        <w:rPr>
          <w:rFonts w:ascii="Verdana" w:eastAsia="Verdana" w:hAnsi="Verdana" w:cs="Verdana"/>
          <w:color w:val="000000"/>
          <w:sz w:val="20"/>
          <w:szCs w:val="20"/>
        </w:rPr>
        <w:t xml:space="preserve">procedure was then </w:t>
      </w:r>
      <w:r w:rsidR="00000DFE" w:rsidRPr="0022503B">
        <w:rPr>
          <w:rFonts w:ascii="Verdana" w:eastAsia="Verdana" w:hAnsi="Verdana" w:cs="Verdana"/>
          <w:color w:val="000000"/>
          <w:sz w:val="20"/>
          <w:szCs w:val="20"/>
        </w:rPr>
        <w:t xml:space="preserve">transferred to the </w:t>
      </w:r>
      <w:r w:rsidR="001844C7">
        <w:rPr>
          <w:rFonts w:ascii="Verdana" w:eastAsia="Verdana" w:hAnsi="Verdana" w:cs="Verdana"/>
          <w:color w:val="000000"/>
          <w:sz w:val="20"/>
          <w:szCs w:val="20"/>
        </w:rPr>
        <w:t xml:space="preserve">Anti-corruption Committee </w:t>
      </w:r>
      <w:r w:rsidR="00000DFE" w:rsidRPr="0022503B">
        <w:rPr>
          <w:rFonts w:ascii="Verdana" w:eastAsia="Verdana" w:hAnsi="Verdana" w:cs="Verdana"/>
          <w:color w:val="000000"/>
          <w:sz w:val="20"/>
          <w:szCs w:val="20"/>
        </w:rPr>
        <w:t xml:space="preserve">and was dismissed on the basis of the absence of </w:t>
      </w:r>
      <w:r w:rsidR="00000DFE" w:rsidRPr="0022503B">
        <w:rPr>
          <w:rFonts w:ascii="Verdana" w:eastAsia="Verdana" w:hAnsi="Verdana" w:cs="Verdana"/>
          <w:i/>
          <w:iCs/>
          <w:color w:val="000000"/>
          <w:sz w:val="20"/>
          <w:szCs w:val="20"/>
        </w:rPr>
        <w:t>corpus delicti</w:t>
      </w:r>
      <w:r w:rsidR="00000DFE" w:rsidRPr="0022503B">
        <w:rPr>
          <w:rFonts w:ascii="Verdana" w:eastAsia="Verdana" w:hAnsi="Verdana" w:cs="Verdana"/>
          <w:color w:val="000000"/>
          <w:sz w:val="20"/>
          <w:szCs w:val="20"/>
        </w:rPr>
        <w:t>.</w:t>
      </w:r>
      <w:r w:rsidR="004A7B51" w:rsidRPr="0022503B">
        <w:rPr>
          <w:rFonts w:ascii="Verdana" w:hAnsi="Verdana"/>
          <w:sz w:val="20"/>
          <w:szCs w:val="20"/>
        </w:rPr>
        <w:t xml:space="preserve"> </w:t>
      </w:r>
      <w:r w:rsidR="004A7B51" w:rsidRPr="0022503B">
        <w:rPr>
          <w:rFonts w:ascii="Verdana" w:eastAsia="Verdana" w:hAnsi="Verdana" w:cs="Verdana"/>
          <w:color w:val="000000"/>
          <w:sz w:val="20"/>
          <w:szCs w:val="20"/>
        </w:rPr>
        <w:t>Furthermore, in 2023, seven judges</w:t>
      </w:r>
      <w:r w:rsidR="004A7B51" w:rsidRPr="0022503B">
        <w:rPr>
          <w:rStyle w:val="FootnoteReference"/>
          <w:rFonts w:ascii="Verdana" w:eastAsia="Verdana" w:hAnsi="Verdana" w:cs="Verdana"/>
          <w:color w:val="000000"/>
          <w:sz w:val="20"/>
          <w:szCs w:val="20"/>
        </w:rPr>
        <w:footnoteReference w:id="4"/>
      </w:r>
      <w:r w:rsidR="004A7B51" w:rsidRPr="0022503B">
        <w:rPr>
          <w:rFonts w:ascii="Verdana" w:eastAsia="Verdana" w:hAnsi="Verdana" w:cs="Verdana"/>
          <w:color w:val="000000"/>
          <w:sz w:val="20"/>
          <w:szCs w:val="20"/>
        </w:rPr>
        <w:t xml:space="preserve"> applied to the SJC on the basis of paragraph 18, part 1 of Article 89 of the Constitutional law on the "Judicial Code” for interference in their judicial activities and requested the competent authorities to take necessary measures. In one of these cases</w:t>
      </w:r>
      <w:r w:rsidR="003D2A53" w:rsidRPr="0022503B">
        <w:rPr>
          <w:rFonts w:ascii="Verdana" w:eastAsia="Verdana" w:hAnsi="Verdana" w:cs="Verdana"/>
          <w:color w:val="000000"/>
          <w:sz w:val="20"/>
          <w:szCs w:val="20"/>
        </w:rPr>
        <w:t>,</w:t>
      </w:r>
      <w:r w:rsidR="004A7B51" w:rsidRPr="0022503B">
        <w:rPr>
          <w:rFonts w:ascii="Verdana" w:eastAsia="Verdana" w:hAnsi="Verdana" w:cs="Verdana"/>
          <w:color w:val="000000"/>
          <w:sz w:val="20"/>
          <w:szCs w:val="20"/>
        </w:rPr>
        <w:t xml:space="preserve"> a criminal case was initiated in April 2023</w:t>
      </w:r>
      <w:r w:rsidR="003D2A53" w:rsidRPr="0022503B">
        <w:rPr>
          <w:rFonts w:ascii="Verdana" w:eastAsia="Verdana" w:hAnsi="Verdana" w:cs="Verdana"/>
          <w:color w:val="000000"/>
          <w:sz w:val="20"/>
          <w:szCs w:val="20"/>
        </w:rPr>
        <w:t xml:space="preserve"> </w:t>
      </w:r>
      <w:r w:rsidR="004A7B51" w:rsidRPr="0022503B">
        <w:rPr>
          <w:rFonts w:ascii="Verdana" w:eastAsia="Verdana" w:hAnsi="Verdana" w:cs="Verdana"/>
          <w:color w:val="000000"/>
          <w:sz w:val="20"/>
          <w:szCs w:val="20"/>
        </w:rPr>
        <w:t xml:space="preserve">in the Shirak Regional Investigation Department under part 2 of Article 489 of the Criminal Code </w:t>
      </w:r>
      <w:r w:rsidR="003D2A53" w:rsidRPr="0022503B">
        <w:rPr>
          <w:rFonts w:ascii="Verdana" w:eastAsia="Verdana" w:hAnsi="Verdana" w:cs="Verdana"/>
          <w:color w:val="000000"/>
          <w:sz w:val="20"/>
          <w:szCs w:val="20"/>
        </w:rPr>
        <w:t xml:space="preserve">for a </w:t>
      </w:r>
      <w:r w:rsidR="004A7B51" w:rsidRPr="0022503B">
        <w:rPr>
          <w:rFonts w:ascii="Verdana" w:eastAsia="Verdana" w:hAnsi="Verdana" w:cs="Verdana"/>
          <w:color w:val="000000"/>
          <w:sz w:val="20"/>
          <w:szCs w:val="20"/>
        </w:rPr>
        <w:t>publication in social media containing insult</w:t>
      </w:r>
      <w:r w:rsidR="003D2A53" w:rsidRPr="0022503B">
        <w:rPr>
          <w:rFonts w:ascii="Verdana" w:eastAsia="Verdana" w:hAnsi="Verdana" w:cs="Verdana"/>
          <w:color w:val="000000"/>
          <w:sz w:val="20"/>
          <w:szCs w:val="20"/>
        </w:rPr>
        <w:t>s</w:t>
      </w:r>
      <w:r w:rsidR="004A7B51" w:rsidRPr="0022503B">
        <w:rPr>
          <w:rFonts w:ascii="Verdana" w:eastAsia="Verdana" w:hAnsi="Verdana" w:cs="Verdana"/>
          <w:color w:val="000000"/>
          <w:sz w:val="20"/>
          <w:szCs w:val="20"/>
        </w:rPr>
        <w:t xml:space="preserve"> and threat</w:t>
      </w:r>
      <w:r w:rsidR="003D2A53" w:rsidRPr="0022503B">
        <w:rPr>
          <w:rFonts w:ascii="Verdana" w:eastAsia="Verdana" w:hAnsi="Verdana" w:cs="Verdana"/>
          <w:color w:val="000000"/>
          <w:sz w:val="20"/>
          <w:szCs w:val="20"/>
        </w:rPr>
        <w:t>s</w:t>
      </w:r>
      <w:r w:rsidR="004A7B51" w:rsidRPr="0022503B">
        <w:rPr>
          <w:rFonts w:ascii="Verdana" w:eastAsia="Verdana" w:hAnsi="Verdana" w:cs="Verdana"/>
          <w:color w:val="000000"/>
          <w:sz w:val="20"/>
          <w:szCs w:val="20"/>
        </w:rPr>
        <w:t xml:space="preserve"> </w:t>
      </w:r>
      <w:r w:rsidR="003D2A53" w:rsidRPr="0022503B">
        <w:rPr>
          <w:rFonts w:ascii="Verdana" w:eastAsia="Verdana" w:hAnsi="Verdana" w:cs="Verdana"/>
          <w:color w:val="000000"/>
          <w:sz w:val="20"/>
          <w:szCs w:val="20"/>
        </w:rPr>
        <w:t xml:space="preserve">connected to </w:t>
      </w:r>
      <w:r w:rsidR="004A7B51" w:rsidRPr="0022503B">
        <w:rPr>
          <w:rFonts w:ascii="Verdana" w:eastAsia="Verdana" w:hAnsi="Verdana" w:cs="Verdana"/>
          <w:color w:val="000000"/>
          <w:sz w:val="20"/>
          <w:szCs w:val="20"/>
        </w:rPr>
        <w:t xml:space="preserve">the exercise of </w:t>
      </w:r>
      <w:r w:rsidR="003D2A53" w:rsidRPr="0022503B">
        <w:rPr>
          <w:rFonts w:ascii="Verdana" w:eastAsia="Verdana" w:hAnsi="Verdana" w:cs="Verdana"/>
          <w:color w:val="000000"/>
          <w:sz w:val="20"/>
          <w:szCs w:val="20"/>
        </w:rPr>
        <w:t xml:space="preserve">his judicial powers by the </w:t>
      </w:r>
      <w:r w:rsidR="004A7B51" w:rsidRPr="0022503B">
        <w:rPr>
          <w:rFonts w:ascii="Verdana" w:eastAsia="Verdana" w:hAnsi="Verdana" w:cs="Verdana"/>
          <w:color w:val="000000"/>
          <w:sz w:val="20"/>
          <w:szCs w:val="20"/>
        </w:rPr>
        <w:t xml:space="preserve">judge. In another case, the Investigative </w:t>
      </w:r>
      <w:r w:rsidR="00D020C5" w:rsidRPr="0022503B">
        <w:rPr>
          <w:rFonts w:ascii="Verdana" w:eastAsia="Verdana" w:hAnsi="Verdana" w:cs="Verdana"/>
          <w:color w:val="000000"/>
          <w:sz w:val="20"/>
          <w:szCs w:val="20"/>
        </w:rPr>
        <w:t xml:space="preserve">Department </w:t>
      </w:r>
      <w:r w:rsidR="004A7B51" w:rsidRPr="0022503B">
        <w:rPr>
          <w:rFonts w:ascii="Verdana" w:eastAsia="Verdana" w:hAnsi="Verdana" w:cs="Verdana"/>
          <w:color w:val="000000"/>
          <w:sz w:val="20"/>
          <w:szCs w:val="20"/>
        </w:rPr>
        <w:t xml:space="preserve">initiated an investigation </w:t>
      </w:r>
      <w:r w:rsidR="003D2A53" w:rsidRPr="0022503B">
        <w:rPr>
          <w:rFonts w:ascii="Verdana" w:eastAsia="Verdana" w:hAnsi="Verdana" w:cs="Verdana"/>
          <w:color w:val="000000"/>
          <w:sz w:val="20"/>
          <w:szCs w:val="20"/>
        </w:rPr>
        <w:t xml:space="preserve">for a </w:t>
      </w:r>
      <w:r w:rsidR="004A7B51" w:rsidRPr="0022503B">
        <w:rPr>
          <w:rFonts w:ascii="Verdana" w:eastAsia="Verdana" w:hAnsi="Verdana" w:cs="Verdana"/>
          <w:color w:val="000000"/>
          <w:sz w:val="20"/>
          <w:szCs w:val="20"/>
        </w:rPr>
        <w:t xml:space="preserve">disrespectful attitude towards </w:t>
      </w:r>
      <w:r w:rsidR="003D2A53" w:rsidRPr="0022503B">
        <w:rPr>
          <w:rFonts w:ascii="Verdana" w:eastAsia="Verdana" w:hAnsi="Verdana" w:cs="Verdana"/>
          <w:color w:val="000000"/>
          <w:sz w:val="20"/>
          <w:szCs w:val="20"/>
        </w:rPr>
        <w:t xml:space="preserve">the three </w:t>
      </w:r>
      <w:r w:rsidR="004A7B51" w:rsidRPr="0022503B">
        <w:rPr>
          <w:rFonts w:ascii="Verdana" w:eastAsia="Verdana" w:hAnsi="Verdana" w:cs="Verdana"/>
          <w:color w:val="000000"/>
          <w:sz w:val="20"/>
          <w:szCs w:val="20"/>
        </w:rPr>
        <w:t xml:space="preserve">judges </w:t>
      </w:r>
      <w:r w:rsidR="003D2A53" w:rsidRPr="0022503B">
        <w:rPr>
          <w:rFonts w:ascii="Verdana" w:eastAsia="Verdana" w:hAnsi="Verdana" w:cs="Verdana"/>
          <w:color w:val="000000"/>
          <w:sz w:val="20"/>
          <w:szCs w:val="20"/>
        </w:rPr>
        <w:t xml:space="preserve">and the offender was </w:t>
      </w:r>
      <w:r w:rsidR="004A7B51" w:rsidRPr="0022503B">
        <w:rPr>
          <w:rFonts w:ascii="Verdana" w:eastAsia="Verdana" w:hAnsi="Verdana" w:cs="Verdana"/>
          <w:color w:val="000000"/>
          <w:sz w:val="20"/>
          <w:szCs w:val="20"/>
        </w:rPr>
        <w:t xml:space="preserve">charged under </w:t>
      </w:r>
      <w:r w:rsidR="003D2A53" w:rsidRPr="0022503B">
        <w:rPr>
          <w:rFonts w:ascii="Verdana" w:eastAsia="Verdana" w:hAnsi="Verdana" w:cs="Verdana"/>
          <w:color w:val="000000"/>
          <w:sz w:val="20"/>
          <w:szCs w:val="20"/>
        </w:rPr>
        <w:t>the same provision</w:t>
      </w:r>
      <w:r w:rsidR="004A7B51" w:rsidRPr="0022503B">
        <w:rPr>
          <w:rFonts w:ascii="Verdana" w:eastAsia="Verdana" w:hAnsi="Verdana" w:cs="Verdana"/>
          <w:color w:val="000000"/>
          <w:sz w:val="20"/>
          <w:szCs w:val="20"/>
        </w:rPr>
        <w:t>.</w:t>
      </w:r>
      <w:r w:rsidR="00651AF4" w:rsidRPr="0022503B">
        <w:rPr>
          <w:rFonts w:ascii="Verdana" w:hAnsi="Verdana"/>
          <w:sz w:val="20"/>
          <w:szCs w:val="20"/>
        </w:rPr>
        <w:t xml:space="preserve"> In September </w:t>
      </w:r>
      <w:r w:rsidR="00651AF4" w:rsidRPr="0022503B">
        <w:rPr>
          <w:rFonts w:ascii="Verdana" w:eastAsia="Verdana" w:hAnsi="Verdana" w:cs="Verdana"/>
          <w:color w:val="000000"/>
          <w:sz w:val="20"/>
          <w:szCs w:val="20"/>
        </w:rPr>
        <w:t xml:space="preserve">2022, a first instance court </w:t>
      </w:r>
      <w:r w:rsidR="00323AC9" w:rsidRPr="0022503B">
        <w:rPr>
          <w:rFonts w:ascii="Verdana" w:eastAsia="Verdana" w:hAnsi="Verdana" w:cs="Verdana"/>
          <w:color w:val="000000"/>
          <w:sz w:val="20"/>
          <w:szCs w:val="20"/>
        </w:rPr>
        <w:t xml:space="preserve">addressed a case concerning the intervention of the </w:t>
      </w:r>
      <w:r w:rsidR="00651AF4" w:rsidRPr="0022503B">
        <w:rPr>
          <w:rFonts w:ascii="Verdana" w:eastAsia="Verdana" w:hAnsi="Verdana" w:cs="Verdana"/>
          <w:color w:val="000000"/>
          <w:sz w:val="20"/>
          <w:szCs w:val="20"/>
        </w:rPr>
        <w:t xml:space="preserve">Chairman of the Supreme Judicial Council (since July 2019) in the administration of justice to </w:t>
      </w:r>
      <w:r w:rsidR="00651AF4" w:rsidRPr="0022503B">
        <w:rPr>
          <w:rFonts w:ascii="Verdana" w:eastAsia="Verdana" w:hAnsi="Verdana" w:cs="Verdana"/>
          <w:color w:val="000000"/>
          <w:sz w:val="20"/>
          <w:szCs w:val="20"/>
        </w:rPr>
        <w:lastRenderedPageBreak/>
        <w:t xml:space="preserve">be exercised by a judge of the Court of general jurisdiction of the Lori region. The case is pending before the Criminal Court of Appeal. </w:t>
      </w:r>
    </w:p>
    <w:p w14:paraId="4E27A40C" w14:textId="77777777" w:rsidR="00447AB3" w:rsidRPr="0022503B" w:rsidRDefault="00447AB3" w:rsidP="00447AB3">
      <w:pPr>
        <w:pBdr>
          <w:top w:val="nil"/>
          <w:left w:val="nil"/>
          <w:bottom w:val="nil"/>
          <w:right w:val="nil"/>
          <w:between w:val="nil"/>
        </w:pBdr>
        <w:tabs>
          <w:tab w:val="left" w:pos="567"/>
        </w:tabs>
        <w:spacing w:after="0" w:line="240" w:lineRule="auto"/>
        <w:ind w:left="567"/>
        <w:jc w:val="both"/>
      </w:pPr>
    </w:p>
    <w:p w14:paraId="75716676" w14:textId="690DE68D" w:rsidR="009A4CE9" w:rsidRPr="0022503B" w:rsidRDefault="00756251" w:rsidP="009A4CE9">
      <w:pPr>
        <w:numPr>
          <w:ilvl w:val="0"/>
          <w:numId w:val="1"/>
        </w:numPr>
        <w:pBdr>
          <w:top w:val="nil"/>
          <w:left w:val="nil"/>
          <w:bottom w:val="nil"/>
          <w:right w:val="nil"/>
          <w:between w:val="nil"/>
        </w:pBdr>
        <w:tabs>
          <w:tab w:val="left" w:pos="567"/>
        </w:tabs>
        <w:spacing w:after="0" w:line="240" w:lineRule="auto"/>
        <w:jc w:val="both"/>
        <w:rPr>
          <w:rFonts w:ascii="Verdana" w:hAnsi="Verdana"/>
          <w:sz w:val="20"/>
          <w:szCs w:val="20"/>
        </w:rPr>
      </w:pPr>
      <w:r w:rsidRPr="0022503B">
        <w:rPr>
          <w:rFonts w:ascii="Verdana" w:hAnsi="Verdana"/>
          <w:sz w:val="20"/>
          <w:szCs w:val="20"/>
          <w:u w:val="single"/>
        </w:rPr>
        <w:t>GRECO</w:t>
      </w:r>
      <w:r w:rsidR="00BC2C82" w:rsidRPr="0022503B">
        <w:rPr>
          <w:rFonts w:ascii="Verdana" w:hAnsi="Verdana"/>
          <w:sz w:val="20"/>
          <w:szCs w:val="20"/>
        </w:rPr>
        <w:t xml:space="preserve"> takes note of the information provided</w:t>
      </w:r>
      <w:r w:rsidR="00993541" w:rsidRPr="0022503B">
        <w:rPr>
          <w:rFonts w:ascii="Verdana" w:hAnsi="Verdana"/>
          <w:sz w:val="20"/>
          <w:szCs w:val="20"/>
        </w:rPr>
        <w:t xml:space="preserve"> </w:t>
      </w:r>
      <w:r w:rsidR="001D3369" w:rsidRPr="0022503B">
        <w:rPr>
          <w:rFonts w:ascii="Verdana" w:hAnsi="Verdana"/>
          <w:sz w:val="20"/>
          <w:szCs w:val="20"/>
        </w:rPr>
        <w:t xml:space="preserve">on </w:t>
      </w:r>
      <w:r w:rsidR="00993541" w:rsidRPr="0022503B">
        <w:rPr>
          <w:rFonts w:ascii="Verdana" w:hAnsi="Verdana"/>
          <w:sz w:val="20"/>
          <w:szCs w:val="20"/>
        </w:rPr>
        <w:t xml:space="preserve">cases where procedures were </w:t>
      </w:r>
      <w:r w:rsidR="001D3369" w:rsidRPr="0022503B">
        <w:rPr>
          <w:rFonts w:ascii="Verdana" w:hAnsi="Verdana"/>
          <w:sz w:val="20"/>
          <w:szCs w:val="20"/>
        </w:rPr>
        <w:t>initiated,</w:t>
      </w:r>
      <w:r w:rsidR="00993541" w:rsidRPr="0022503B">
        <w:rPr>
          <w:rFonts w:ascii="Verdana" w:hAnsi="Verdana"/>
          <w:sz w:val="20"/>
          <w:szCs w:val="20"/>
        </w:rPr>
        <w:t xml:space="preserve"> and sanctions applied</w:t>
      </w:r>
      <w:r w:rsidR="001D3369" w:rsidRPr="0022503B">
        <w:rPr>
          <w:rFonts w:ascii="Verdana" w:hAnsi="Verdana"/>
          <w:sz w:val="20"/>
          <w:szCs w:val="20"/>
        </w:rPr>
        <w:t>,</w:t>
      </w:r>
      <w:r w:rsidR="00993541" w:rsidRPr="0022503B">
        <w:rPr>
          <w:rFonts w:ascii="Verdana" w:hAnsi="Verdana"/>
          <w:sz w:val="20"/>
          <w:szCs w:val="20"/>
        </w:rPr>
        <w:t xml:space="preserve"> </w:t>
      </w:r>
      <w:r w:rsidR="001D3369" w:rsidRPr="0022503B">
        <w:rPr>
          <w:rFonts w:ascii="Verdana" w:hAnsi="Verdana"/>
          <w:sz w:val="20"/>
          <w:szCs w:val="20"/>
        </w:rPr>
        <w:t xml:space="preserve">for </w:t>
      </w:r>
      <w:r w:rsidR="00883EA3" w:rsidRPr="0022503B">
        <w:rPr>
          <w:rFonts w:ascii="Verdana" w:hAnsi="Verdana"/>
          <w:sz w:val="20"/>
          <w:szCs w:val="20"/>
        </w:rPr>
        <w:t xml:space="preserve">undue interference </w:t>
      </w:r>
      <w:r w:rsidR="00CD176D" w:rsidRPr="0022503B">
        <w:rPr>
          <w:rFonts w:ascii="Verdana" w:hAnsi="Verdana"/>
          <w:sz w:val="20"/>
          <w:szCs w:val="20"/>
        </w:rPr>
        <w:t xml:space="preserve">by third persons </w:t>
      </w:r>
      <w:r w:rsidR="00883EA3" w:rsidRPr="0022503B">
        <w:rPr>
          <w:rFonts w:ascii="Verdana" w:hAnsi="Verdana"/>
          <w:sz w:val="20"/>
          <w:szCs w:val="20"/>
        </w:rPr>
        <w:t>in judicial activity</w:t>
      </w:r>
      <w:r w:rsidR="00BC2C82" w:rsidRPr="0022503B">
        <w:rPr>
          <w:rFonts w:ascii="Verdana" w:hAnsi="Verdana"/>
          <w:sz w:val="20"/>
          <w:szCs w:val="20"/>
        </w:rPr>
        <w:t>.</w:t>
      </w:r>
      <w:r w:rsidR="00E577D0" w:rsidRPr="0022503B">
        <w:rPr>
          <w:rFonts w:ascii="Verdana" w:hAnsi="Verdana"/>
          <w:sz w:val="20"/>
          <w:szCs w:val="20"/>
        </w:rPr>
        <w:t xml:space="preserve"> </w:t>
      </w:r>
      <w:r w:rsidR="00883EA3" w:rsidRPr="0022503B">
        <w:rPr>
          <w:rFonts w:ascii="Verdana" w:hAnsi="Verdana"/>
          <w:sz w:val="20"/>
          <w:szCs w:val="20"/>
        </w:rPr>
        <w:t xml:space="preserve">However, GRECO </w:t>
      </w:r>
      <w:r w:rsidR="00E577D0" w:rsidRPr="0022503B">
        <w:rPr>
          <w:rFonts w:ascii="Verdana" w:hAnsi="Verdana"/>
          <w:sz w:val="20"/>
          <w:szCs w:val="20"/>
        </w:rPr>
        <w:t xml:space="preserve">recalls that </w:t>
      </w:r>
      <w:r w:rsidR="00F43E0B" w:rsidRPr="0022503B">
        <w:rPr>
          <w:rFonts w:ascii="Verdana" w:hAnsi="Verdana"/>
          <w:sz w:val="20"/>
          <w:szCs w:val="20"/>
        </w:rPr>
        <w:t>the</w:t>
      </w:r>
      <w:r w:rsidR="00E577D0" w:rsidRPr="0022503B">
        <w:rPr>
          <w:rFonts w:ascii="Verdana" w:hAnsi="Verdana"/>
          <w:sz w:val="20"/>
          <w:szCs w:val="20"/>
        </w:rPr>
        <w:t xml:space="preserve"> recommendation is the result of concerns over the independence of individual judges and integrity of their decisions being compromised </w:t>
      </w:r>
      <w:r w:rsidR="00CD176D" w:rsidRPr="0022503B">
        <w:rPr>
          <w:rFonts w:ascii="Verdana" w:hAnsi="Verdana"/>
          <w:sz w:val="20"/>
          <w:szCs w:val="20"/>
        </w:rPr>
        <w:t xml:space="preserve">specifically </w:t>
      </w:r>
      <w:r w:rsidR="00E577D0" w:rsidRPr="0022503B">
        <w:rPr>
          <w:rFonts w:ascii="Verdana" w:hAnsi="Verdana"/>
          <w:sz w:val="20"/>
          <w:szCs w:val="20"/>
        </w:rPr>
        <w:t>through the</w:t>
      </w:r>
      <w:r w:rsidR="00C977E7" w:rsidRPr="0022503B">
        <w:t xml:space="preserve"> </w:t>
      </w:r>
      <w:r w:rsidR="00C977E7" w:rsidRPr="0022503B">
        <w:rPr>
          <w:rFonts w:ascii="Verdana" w:hAnsi="Verdana"/>
          <w:sz w:val="20"/>
          <w:szCs w:val="20"/>
        </w:rPr>
        <w:t>practices of lower court judges consulting higher court judges out of fear that judgments will be reversed</w:t>
      </w:r>
      <w:r w:rsidR="001D3369" w:rsidRPr="0022503B">
        <w:rPr>
          <w:rFonts w:ascii="Verdana" w:hAnsi="Verdana"/>
          <w:sz w:val="20"/>
          <w:szCs w:val="20"/>
        </w:rPr>
        <w:t xml:space="preserve">, </w:t>
      </w:r>
      <w:r w:rsidR="00C977E7" w:rsidRPr="0022503B">
        <w:rPr>
          <w:rFonts w:ascii="Verdana" w:hAnsi="Verdana"/>
          <w:sz w:val="20"/>
          <w:szCs w:val="20"/>
        </w:rPr>
        <w:t>and judges disciplined for illegal rulings</w:t>
      </w:r>
      <w:r w:rsidR="009A4CE9" w:rsidRPr="0022503B">
        <w:rPr>
          <w:rFonts w:ascii="Verdana" w:hAnsi="Verdana"/>
          <w:sz w:val="20"/>
          <w:szCs w:val="20"/>
        </w:rPr>
        <w:t xml:space="preserve">, or even </w:t>
      </w:r>
      <w:r w:rsidR="00C977E7" w:rsidRPr="0022503B">
        <w:rPr>
          <w:rFonts w:ascii="Verdana" w:hAnsi="Verdana"/>
          <w:sz w:val="20"/>
          <w:szCs w:val="20"/>
        </w:rPr>
        <w:t xml:space="preserve">be </w:t>
      </w:r>
      <w:r w:rsidR="00E577D0" w:rsidRPr="0022503B">
        <w:rPr>
          <w:rFonts w:ascii="Verdana" w:hAnsi="Verdana"/>
          <w:sz w:val="20"/>
          <w:szCs w:val="20"/>
        </w:rPr>
        <w:t xml:space="preserve">subject to pressure and prosecution. </w:t>
      </w:r>
      <w:r w:rsidR="00CD176D" w:rsidRPr="0022503B">
        <w:rPr>
          <w:rFonts w:ascii="Verdana" w:hAnsi="Verdana"/>
          <w:sz w:val="20"/>
          <w:szCs w:val="20"/>
        </w:rPr>
        <w:t xml:space="preserve">This is not the case in </w:t>
      </w:r>
      <w:r w:rsidR="00651AF4" w:rsidRPr="0022503B">
        <w:rPr>
          <w:rFonts w:ascii="Verdana" w:hAnsi="Verdana"/>
          <w:sz w:val="20"/>
          <w:szCs w:val="20"/>
        </w:rPr>
        <w:t xml:space="preserve">most of </w:t>
      </w:r>
      <w:r w:rsidR="00CD176D" w:rsidRPr="0022503B">
        <w:rPr>
          <w:rFonts w:ascii="Verdana" w:hAnsi="Verdana"/>
          <w:sz w:val="20"/>
          <w:szCs w:val="20"/>
        </w:rPr>
        <w:t xml:space="preserve">the concrete situations reported by the authorities, which concern interference by third parties but not by </w:t>
      </w:r>
      <w:r w:rsidR="00C17B6F" w:rsidRPr="0022503B">
        <w:rPr>
          <w:rFonts w:ascii="Verdana" w:hAnsi="Verdana"/>
          <w:sz w:val="20"/>
          <w:szCs w:val="20"/>
        </w:rPr>
        <w:t xml:space="preserve">other </w:t>
      </w:r>
      <w:r w:rsidR="00CD176D" w:rsidRPr="0022503B">
        <w:rPr>
          <w:rFonts w:ascii="Verdana" w:hAnsi="Verdana"/>
          <w:sz w:val="20"/>
          <w:szCs w:val="20"/>
        </w:rPr>
        <w:t>judges</w:t>
      </w:r>
      <w:r w:rsidR="00C17B6F" w:rsidRPr="0022503B">
        <w:rPr>
          <w:rFonts w:ascii="Verdana" w:hAnsi="Verdana"/>
          <w:sz w:val="20"/>
          <w:szCs w:val="20"/>
        </w:rPr>
        <w:t xml:space="preserve"> from higher courts</w:t>
      </w:r>
      <w:r w:rsidR="00CD176D" w:rsidRPr="0022503B">
        <w:rPr>
          <w:rFonts w:ascii="Verdana" w:hAnsi="Verdana"/>
          <w:sz w:val="20"/>
          <w:szCs w:val="20"/>
        </w:rPr>
        <w:t xml:space="preserve">. </w:t>
      </w:r>
      <w:r w:rsidR="009A4CE9" w:rsidRPr="0022503B">
        <w:rPr>
          <w:rFonts w:ascii="Verdana" w:hAnsi="Verdana"/>
          <w:sz w:val="20"/>
          <w:szCs w:val="20"/>
        </w:rPr>
        <w:t xml:space="preserve">GRECO has </w:t>
      </w:r>
      <w:r w:rsidR="00F43E0B" w:rsidRPr="0022503B">
        <w:rPr>
          <w:rFonts w:ascii="Verdana" w:hAnsi="Verdana"/>
          <w:sz w:val="20"/>
          <w:szCs w:val="20"/>
        </w:rPr>
        <w:t xml:space="preserve">already </w:t>
      </w:r>
      <w:r w:rsidR="009A4CE9" w:rsidRPr="0022503B">
        <w:rPr>
          <w:rFonts w:ascii="Verdana" w:hAnsi="Verdana"/>
          <w:sz w:val="20"/>
          <w:szCs w:val="20"/>
        </w:rPr>
        <w:t xml:space="preserve">welcomed the preventive measures taken meanwhile to prevent such undue interference, in particular the provisions of the </w:t>
      </w:r>
      <w:r w:rsidR="00E577D0" w:rsidRPr="0022503B">
        <w:rPr>
          <w:rFonts w:ascii="Verdana" w:hAnsi="Verdana"/>
          <w:sz w:val="20"/>
          <w:szCs w:val="20"/>
        </w:rPr>
        <w:t>Judicial Code requiring judges to notify the Ethics and Disciplinary Committee of any interference with the administration of justice</w:t>
      </w:r>
      <w:r w:rsidR="009A4CE9" w:rsidRPr="0022503B">
        <w:rPr>
          <w:rFonts w:ascii="Verdana" w:hAnsi="Verdana"/>
          <w:sz w:val="20"/>
          <w:szCs w:val="20"/>
        </w:rPr>
        <w:t xml:space="preserve">. However, it has not been given </w:t>
      </w:r>
      <w:r w:rsidR="00651AF4" w:rsidRPr="0022503B">
        <w:rPr>
          <w:rFonts w:ascii="Verdana" w:hAnsi="Verdana"/>
          <w:sz w:val="20"/>
          <w:szCs w:val="20"/>
        </w:rPr>
        <w:t xml:space="preserve">enough </w:t>
      </w:r>
      <w:r w:rsidR="009A4CE9" w:rsidRPr="0022503B">
        <w:rPr>
          <w:rFonts w:ascii="Verdana" w:hAnsi="Verdana"/>
          <w:sz w:val="20"/>
          <w:szCs w:val="20"/>
        </w:rPr>
        <w:t xml:space="preserve">evidence that this </w:t>
      </w:r>
      <w:r w:rsidR="00E577D0" w:rsidRPr="0022503B">
        <w:rPr>
          <w:rFonts w:ascii="Verdana" w:hAnsi="Verdana"/>
          <w:sz w:val="20"/>
          <w:szCs w:val="20"/>
        </w:rPr>
        <w:t>mechanism work</w:t>
      </w:r>
      <w:r w:rsidR="009A4CE9" w:rsidRPr="0022503B">
        <w:rPr>
          <w:rFonts w:ascii="Verdana" w:hAnsi="Verdana"/>
          <w:sz w:val="20"/>
          <w:szCs w:val="20"/>
        </w:rPr>
        <w:t>s</w:t>
      </w:r>
      <w:r w:rsidR="00E577D0" w:rsidRPr="0022503B">
        <w:rPr>
          <w:rFonts w:ascii="Verdana" w:hAnsi="Verdana"/>
          <w:sz w:val="20"/>
          <w:szCs w:val="20"/>
        </w:rPr>
        <w:t xml:space="preserve"> effectively in practice</w:t>
      </w:r>
      <w:r w:rsidR="009A4CE9" w:rsidRPr="0022503B">
        <w:rPr>
          <w:rFonts w:ascii="Verdana" w:hAnsi="Verdana"/>
          <w:sz w:val="20"/>
          <w:szCs w:val="20"/>
        </w:rPr>
        <w:t xml:space="preserve">, that sufficient attention is paid to such concrete cases and that judges interfering with the administration of justice by other judges or those who failed to report undue interference with their activities </w:t>
      </w:r>
      <w:r w:rsidR="00F43E0B" w:rsidRPr="0022503B">
        <w:rPr>
          <w:rFonts w:ascii="Verdana" w:hAnsi="Verdana"/>
          <w:sz w:val="20"/>
          <w:szCs w:val="20"/>
        </w:rPr>
        <w:t>are</w:t>
      </w:r>
      <w:r w:rsidR="009A4CE9" w:rsidRPr="0022503B">
        <w:rPr>
          <w:rFonts w:ascii="Verdana" w:hAnsi="Verdana"/>
          <w:sz w:val="20"/>
          <w:szCs w:val="20"/>
        </w:rPr>
        <w:t xml:space="preserve"> properly sanctioned. In this context, GRECO still expects that mo</w:t>
      </w:r>
      <w:r w:rsidR="00C977E7" w:rsidRPr="0022503B">
        <w:rPr>
          <w:rFonts w:ascii="Verdana" w:hAnsi="Verdana"/>
          <w:sz w:val="20"/>
          <w:szCs w:val="20"/>
        </w:rPr>
        <w:t>r</w:t>
      </w:r>
      <w:r w:rsidR="009A4CE9" w:rsidRPr="0022503B">
        <w:rPr>
          <w:rFonts w:ascii="Verdana" w:hAnsi="Verdana"/>
          <w:sz w:val="20"/>
          <w:szCs w:val="20"/>
        </w:rPr>
        <w:t>e</w:t>
      </w:r>
      <w:r w:rsidR="00C977E7" w:rsidRPr="0022503B">
        <w:rPr>
          <w:rFonts w:ascii="Verdana" w:hAnsi="Verdana"/>
          <w:sz w:val="20"/>
          <w:szCs w:val="20"/>
        </w:rPr>
        <w:t xml:space="preserve"> tangible results </w:t>
      </w:r>
      <w:r w:rsidR="009A4CE9" w:rsidRPr="0022503B">
        <w:rPr>
          <w:rFonts w:ascii="Verdana" w:hAnsi="Verdana"/>
          <w:sz w:val="20"/>
          <w:szCs w:val="20"/>
        </w:rPr>
        <w:t xml:space="preserve">are </w:t>
      </w:r>
      <w:r w:rsidR="00C977E7" w:rsidRPr="0022503B">
        <w:rPr>
          <w:rFonts w:ascii="Verdana" w:hAnsi="Verdana"/>
          <w:sz w:val="20"/>
          <w:szCs w:val="20"/>
        </w:rPr>
        <w:t>shown</w:t>
      </w:r>
      <w:r w:rsidR="009A4CE9" w:rsidRPr="0022503B">
        <w:rPr>
          <w:rFonts w:ascii="Verdana" w:hAnsi="Verdana"/>
          <w:sz w:val="20"/>
          <w:szCs w:val="20"/>
        </w:rPr>
        <w:t xml:space="preserve"> to consider that the recommendation has been fully implemented. </w:t>
      </w:r>
    </w:p>
    <w:p w14:paraId="31DD5EF9" w14:textId="77777777" w:rsidR="00E852F8" w:rsidRPr="0022503B" w:rsidRDefault="00E852F8" w:rsidP="00756251">
      <w:pPr>
        <w:pBdr>
          <w:top w:val="nil"/>
          <w:left w:val="nil"/>
          <w:bottom w:val="nil"/>
          <w:right w:val="nil"/>
          <w:between w:val="nil"/>
        </w:pBdr>
        <w:tabs>
          <w:tab w:val="left" w:pos="567"/>
        </w:tabs>
        <w:spacing w:after="0" w:line="240" w:lineRule="auto"/>
        <w:jc w:val="both"/>
        <w:rPr>
          <w:rFonts w:ascii="Verdana" w:hAnsi="Verdana"/>
          <w:sz w:val="20"/>
          <w:szCs w:val="20"/>
        </w:rPr>
      </w:pPr>
    </w:p>
    <w:p w14:paraId="224FC900" w14:textId="1E67AD6B" w:rsidR="003F6DE8" w:rsidRPr="0022503B" w:rsidRDefault="00D14673" w:rsidP="00756251">
      <w:pPr>
        <w:numPr>
          <w:ilvl w:val="0"/>
          <w:numId w:val="1"/>
        </w:numPr>
        <w:pBdr>
          <w:top w:val="nil"/>
          <w:left w:val="nil"/>
          <w:bottom w:val="nil"/>
          <w:right w:val="nil"/>
          <w:between w:val="nil"/>
        </w:pBdr>
        <w:tabs>
          <w:tab w:val="left" w:pos="567"/>
        </w:tabs>
        <w:spacing w:after="0" w:line="240" w:lineRule="auto"/>
        <w:jc w:val="both"/>
        <w:rPr>
          <w:rFonts w:ascii="Verdana" w:hAnsi="Verdana"/>
          <w:sz w:val="20"/>
          <w:szCs w:val="20"/>
        </w:rPr>
      </w:pPr>
      <w:r w:rsidRPr="0022503B">
        <w:rPr>
          <w:rFonts w:ascii="Verdana" w:eastAsia="Verdana" w:hAnsi="Verdana" w:cs="Verdana"/>
          <w:color w:val="000000"/>
          <w:sz w:val="20"/>
          <w:szCs w:val="20"/>
          <w:u w:val="single"/>
        </w:rPr>
        <w:t>GRECO concludes that recommendation ix</w:t>
      </w:r>
      <w:r w:rsidR="003D7D7C" w:rsidRPr="0022503B">
        <w:rPr>
          <w:rFonts w:ascii="Verdana" w:eastAsia="Verdana" w:hAnsi="Verdana" w:cs="Verdana"/>
          <w:color w:val="000000"/>
          <w:sz w:val="20"/>
          <w:szCs w:val="20"/>
          <w:u w:val="single"/>
        </w:rPr>
        <w:t xml:space="preserve"> remains partly implemented. </w:t>
      </w:r>
    </w:p>
    <w:bookmarkEnd w:id="6"/>
    <w:p w14:paraId="69DECAAE" w14:textId="77777777" w:rsidR="003F6DE8" w:rsidRPr="0022503B" w:rsidRDefault="003F6DE8" w:rsidP="00756251">
      <w:pPr>
        <w:tabs>
          <w:tab w:val="left" w:pos="567"/>
        </w:tabs>
        <w:spacing w:after="0" w:line="240" w:lineRule="auto"/>
        <w:jc w:val="both"/>
        <w:rPr>
          <w:rFonts w:ascii="Verdana" w:eastAsia="Verdana" w:hAnsi="Verdana" w:cs="Verdana"/>
          <w:bCs/>
          <w:sz w:val="20"/>
          <w:szCs w:val="20"/>
        </w:rPr>
      </w:pPr>
    </w:p>
    <w:p w14:paraId="23127291" w14:textId="44249B4F" w:rsidR="003F6DE8" w:rsidRPr="0022503B" w:rsidRDefault="00D14673">
      <w:pPr>
        <w:tabs>
          <w:tab w:val="left" w:pos="567"/>
        </w:tabs>
        <w:spacing w:after="0" w:line="240" w:lineRule="auto"/>
        <w:jc w:val="both"/>
        <w:rPr>
          <w:rFonts w:ascii="Verdana" w:eastAsia="Verdana" w:hAnsi="Verdana" w:cs="Verdana"/>
          <w:b/>
          <w:sz w:val="20"/>
          <w:szCs w:val="20"/>
        </w:rPr>
      </w:pPr>
      <w:r w:rsidRPr="0022503B">
        <w:rPr>
          <w:rFonts w:ascii="Verdana" w:eastAsia="Verdana" w:hAnsi="Verdana" w:cs="Verdana"/>
          <w:b/>
          <w:sz w:val="20"/>
          <w:szCs w:val="20"/>
        </w:rPr>
        <w:tab/>
        <w:t>Recommendation xi</w:t>
      </w:r>
    </w:p>
    <w:p w14:paraId="15C1FA19" w14:textId="77777777" w:rsidR="003F6DE8" w:rsidRPr="0022503B" w:rsidRDefault="003F6DE8">
      <w:pPr>
        <w:tabs>
          <w:tab w:val="left" w:pos="567"/>
        </w:tabs>
        <w:spacing w:after="0" w:line="240" w:lineRule="auto"/>
        <w:ind w:left="567"/>
        <w:jc w:val="both"/>
        <w:rPr>
          <w:rFonts w:ascii="Verdana" w:eastAsia="Verdana" w:hAnsi="Verdana" w:cs="Verdana"/>
          <w:i/>
          <w:sz w:val="20"/>
          <w:szCs w:val="20"/>
        </w:rPr>
      </w:pPr>
    </w:p>
    <w:p w14:paraId="4DA44741" w14:textId="08BA972E" w:rsidR="003F6DE8" w:rsidRPr="0022503B" w:rsidRDefault="00D14673">
      <w:pPr>
        <w:numPr>
          <w:ilvl w:val="0"/>
          <w:numId w:val="1"/>
        </w:numPr>
        <w:spacing w:after="0" w:line="240" w:lineRule="auto"/>
        <w:jc w:val="both"/>
      </w:pPr>
      <w:r w:rsidRPr="0022503B">
        <w:rPr>
          <w:rFonts w:ascii="Verdana" w:eastAsia="Verdana" w:hAnsi="Verdana" w:cs="Verdana"/>
          <w:i/>
          <w:sz w:val="20"/>
          <w:szCs w:val="20"/>
        </w:rPr>
        <w:t>GRECO recommended that a deliberate policy for preventing improper influences on judges, conflicts of interest and corruption within the judiciary be pursued which includes (i) the provision of on-going mandatory training to all judges on ethics and conduct, on judicial impartiality and independence and on the prevention of conflicts of interest and corruption, which is to be organised with strong involvement of the judiciary, and (ii) the provision of confidential counselling within the judiciary in order to raise judges’ awareness and advise them with regard to the areas mentioned under</w:t>
      </w:r>
      <w:r w:rsidR="008839E6" w:rsidRPr="0022503B">
        <w:rPr>
          <w:rFonts w:ascii="Verdana" w:eastAsia="Verdana" w:hAnsi="Verdana" w:cs="Verdana"/>
          <w:i/>
          <w:sz w:val="20"/>
          <w:szCs w:val="20"/>
        </w:rPr>
        <w:t> </w:t>
      </w:r>
      <w:r w:rsidRPr="0022503B">
        <w:rPr>
          <w:rFonts w:ascii="Verdana" w:eastAsia="Verdana" w:hAnsi="Verdana" w:cs="Verdana"/>
          <w:i/>
          <w:sz w:val="20"/>
          <w:szCs w:val="20"/>
        </w:rPr>
        <w:t>(i).</w:t>
      </w:r>
    </w:p>
    <w:p w14:paraId="794667B8" w14:textId="77777777" w:rsidR="00BF0967" w:rsidRPr="0022503B" w:rsidRDefault="00BF0967" w:rsidP="00BF0967">
      <w:pPr>
        <w:spacing w:after="0" w:line="240" w:lineRule="auto"/>
        <w:ind w:left="567"/>
        <w:jc w:val="both"/>
      </w:pPr>
    </w:p>
    <w:p w14:paraId="1692593C" w14:textId="596AABE3" w:rsidR="00315D72" w:rsidRPr="0022503B" w:rsidRDefault="00315D72" w:rsidP="00482E7A">
      <w:pPr>
        <w:numPr>
          <w:ilvl w:val="0"/>
          <w:numId w:val="1"/>
        </w:numPr>
        <w:tabs>
          <w:tab w:val="left" w:pos="567"/>
        </w:tabs>
        <w:spacing w:after="0" w:line="240" w:lineRule="auto"/>
        <w:jc w:val="both"/>
        <w:rPr>
          <w:rFonts w:ascii="Verdana" w:hAnsi="Verdana"/>
          <w:sz w:val="20"/>
          <w:szCs w:val="20"/>
          <w:u w:val="single"/>
        </w:rPr>
      </w:pPr>
      <w:r w:rsidRPr="0022503B">
        <w:rPr>
          <w:rFonts w:ascii="Verdana" w:hAnsi="Verdana"/>
          <w:sz w:val="20"/>
          <w:szCs w:val="20"/>
          <w:u w:val="single"/>
        </w:rPr>
        <w:t>It is recalled</w:t>
      </w:r>
      <w:r w:rsidR="00651E07" w:rsidRPr="0022503B">
        <w:rPr>
          <w:rFonts w:ascii="Verdana" w:hAnsi="Verdana"/>
          <w:sz w:val="20"/>
          <w:szCs w:val="20"/>
        </w:rPr>
        <w:t xml:space="preserve"> th</w:t>
      </w:r>
      <w:r w:rsidRPr="0022503B">
        <w:rPr>
          <w:rFonts w:ascii="Verdana" w:hAnsi="Verdana"/>
          <w:sz w:val="20"/>
          <w:szCs w:val="20"/>
        </w:rPr>
        <w:t>at, in the previous report, th</w:t>
      </w:r>
      <w:r w:rsidR="00651E07" w:rsidRPr="0022503B">
        <w:rPr>
          <w:rFonts w:ascii="Verdana" w:hAnsi="Verdana"/>
          <w:sz w:val="20"/>
          <w:szCs w:val="20"/>
        </w:rPr>
        <w:t xml:space="preserve">is recommendation </w:t>
      </w:r>
      <w:r w:rsidR="00A10AF1" w:rsidRPr="0022503B">
        <w:rPr>
          <w:rFonts w:ascii="Verdana" w:hAnsi="Verdana"/>
          <w:sz w:val="20"/>
          <w:szCs w:val="20"/>
        </w:rPr>
        <w:t>was</w:t>
      </w:r>
      <w:r w:rsidR="00651E07" w:rsidRPr="0022503B">
        <w:rPr>
          <w:rFonts w:ascii="Verdana" w:hAnsi="Verdana"/>
          <w:sz w:val="20"/>
          <w:szCs w:val="20"/>
        </w:rPr>
        <w:t xml:space="preserve"> partly implemented</w:t>
      </w:r>
      <w:r w:rsidRPr="0022503B">
        <w:rPr>
          <w:rFonts w:ascii="Verdana" w:hAnsi="Verdana"/>
          <w:sz w:val="20"/>
          <w:szCs w:val="20"/>
        </w:rPr>
        <w:t xml:space="preserve">. </w:t>
      </w:r>
      <w:r w:rsidR="00CB3ACC" w:rsidRPr="0022503B">
        <w:rPr>
          <w:rFonts w:ascii="Verdana" w:hAnsi="Verdana"/>
          <w:sz w:val="20"/>
          <w:szCs w:val="20"/>
        </w:rPr>
        <w:t xml:space="preserve">As regards the second part of the recommendation, GRECO was still expecting </w:t>
      </w:r>
      <w:r w:rsidR="00CB3ACC" w:rsidRPr="0022503B">
        <w:rPr>
          <w:rFonts w:ascii="Verdana" w:hAnsi="Verdana" w:cs="Verdana"/>
          <w:color w:val="000000"/>
          <w:sz w:val="20"/>
          <w:szCs w:val="20"/>
        </w:rPr>
        <w:t xml:space="preserve">the establishment of a neutral and competent body to provide confidential counselling to judges, </w:t>
      </w:r>
      <w:r w:rsidRPr="0022503B">
        <w:rPr>
          <w:rFonts w:ascii="Verdana" w:hAnsi="Verdana"/>
          <w:sz w:val="20"/>
          <w:szCs w:val="20"/>
        </w:rPr>
        <w:t xml:space="preserve">bearing in mind that it had previously considered the first part of the recommendation as implemented. </w:t>
      </w:r>
    </w:p>
    <w:p w14:paraId="79C3522C" w14:textId="77777777" w:rsidR="00A364B8" w:rsidRPr="0022503B" w:rsidRDefault="00A364B8" w:rsidP="00A364B8">
      <w:pPr>
        <w:pBdr>
          <w:top w:val="nil"/>
          <w:left w:val="nil"/>
          <w:bottom w:val="nil"/>
          <w:right w:val="nil"/>
          <w:between w:val="nil"/>
        </w:pBdr>
        <w:tabs>
          <w:tab w:val="left" w:pos="567"/>
        </w:tabs>
        <w:spacing w:after="0" w:line="240" w:lineRule="auto"/>
        <w:ind w:left="567"/>
        <w:jc w:val="both"/>
        <w:rPr>
          <w:rFonts w:ascii="Verdana" w:eastAsia="Verdana" w:hAnsi="Verdana" w:cs="Verdana"/>
          <w:color w:val="000000"/>
          <w:sz w:val="20"/>
          <w:szCs w:val="20"/>
        </w:rPr>
      </w:pPr>
    </w:p>
    <w:p w14:paraId="56325F25" w14:textId="6C8B3D84" w:rsidR="00C2461B" w:rsidRPr="0022503B" w:rsidRDefault="00D14673" w:rsidP="00C2461B">
      <w:pPr>
        <w:numPr>
          <w:ilvl w:val="0"/>
          <w:numId w:val="1"/>
        </w:numPr>
        <w:pBdr>
          <w:top w:val="nil"/>
          <w:left w:val="nil"/>
          <w:bottom w:val="nil"/>
          <w:right w:val="nil"/>
          <w:between w:val="nil"/>
        </w:pBdr>
        <w:tabs>
          <w:tab w:val="left" w:pos="567"/>
        </w:tabs>
        <w:spacing w:after="0" w:line="240" w:lineRule="auto"/>
        <w:jc w:val="both"/>
        <w:rPr>
          <w:rFonts w:ascii="Verdana" w:eastAsia="Verdana" w:hAnsi="Verdana" w:cs="Verdana"/>
          <w:color w:val="000000"/>
          <w:sz w:val="20"/>
          <w:szCs w:val="20"/>
        </w:rPr>
      </w:pPr>
      <w:r w:rsidRPr="0022503B">
        <w:rPr>
          <w:rFonts w:ascii="Verdana" w:eastAsia="Verdana" w:hAnsi="Verdana" w:cs="Verdana"/>
          <w:color w:val="000000"/>
          <w:sz w:val="20"/>
          <w:szCs w:val="20"/>
          <w:u w:val="single"/>
        </w:rPr>
        <w:t xml:space="preserve">The </w:t>
      </w:r>
      <w:r w:rsidR="00C2461B" w:rsidRPr="0022503B">
        <w:rPr>
          <w:rFonts w:ascii="Verdana" w:eastAsia="Verdana" w:hAnsi="Verdana" w:cs="Verdana"/>
          <w:color w:val="000000"/>
          <w:sz w:val="20"/>
          <w:szCs w:val="20"/>
          <w:u w:val="single"/>
        </w:rPr>
        <w:t xml:space="preserve">Armenian </w:t>
      </w:r>
      <w:r w:rsidRPr="0022503B">
        <w:rPr>
          <w:rFonts w:ascii="Verdana" w:eastAsia="Verdana" w:hAnsi="Verdana" w:cs="Verdana"/>
          <w:color w:val="000000"/>
          <w:sz w:val="20"/>
          <w:szCs w:val="20"/>
          <w:u w:val="single"/>
        </w:rPr>
        <w:t>authorities</w:t>
      </w:r>
      <w:r w:rsidR="00F024BB" w:rsidRPr="0022503B">
        <w:rPr>
          <w:rFonts w:ascii="Verdana" w:eastAsia="Arial" w:hAnsi="Verdana" w:cs="Arial"/>
          <w:color w:val="000000"/>
          <w:sz w:val="20"/>
          <w:szCs w:val="20"/>
        </w:rPr>
        <w:t xml:space="preserve"> </w:t>
      </w:r>
      <w:r w:rsidR="00C2461B" w:rsidRPr="0022503B">
        <w:rPr>
          <w:rFonts w:ascii="Verdana" w:eastAsia="Arial" w:hAnsi="Verdana" w:cs="Arial"/>
          <w:color w:val="000000"/>
          <w:sz w:val="20"/>
          <w:szCs w:val="20"/>
        </w:rPr>
        <w:t xml:space="preserve">now </w:t>
      </w:r>
      <w:r w:rsidR="002C2455" w:rsidRPr="0022503B">
        <w:rPr>
          <w:rFonts w:ascii="Verdana" w:eastAsia="Verdana" w:hAnsi="Verdana" w:cs="Verdana"/>
          <w:color w:val="000000"/>
          <w:sz w:val="20"/>
          <w:szCs w:val="20"/>
        </w:rPr>
        <w:t xml:space="preserve">report </w:t>
      </w:r>
      <w:r w:rsidR="00C2461B" w:rsidRPr="0022503B">
        <w:rPr>
          <w:rFonts w:ascii="Verdana" w:eastAsia="Verdana" w:hAnsi="Verdana" w:cs="Verdana"/>
          <w:color w:val="000000"/>
          <w:sz w:val="20"/>
          <w:szCs w:val="20"/>
        </w:rPr>
        <w:t>that the draft amendments to the Constitutional Law on the Judicial Code provide</w:t>
      </w:r>
      <w:r w:rsidR="00CB3ACC" w:rsidRPr="0022503B">
        <w:rPr>
          <w:rFonts w:ascii="Verdana" w:eastAsia="Verdana" w:hAnsi="Verdana" w:cs="Verdana"/>
          <w:color w:val="000000"/>
          <w:sz w:val="20"/>
          <w:szCs w:val="20"/>
        </w:rPr>
        <w:t xml:space="preserve">, within the General Assembly of judges, </w:t>
      </w:r>
      <w:r w:rsidR="00C2461B" w:rsidRPr="0022503B">
        <w:rPr>
          <w:rFonts w:ascii="Verdana" w:eastAsia="Verdana" w:hAnsi="Verdana" w:cs="Verdana"/>
          <w:color w:val="000000"/>
          <w:sz w:val="20"/>
          <w:szCs w:val="20"/>
        </w:rPr>
        <w:t xml:space="preserve">for an advisory commission </w:t>
      </w:r>
      <w:r w:rsidR="00CB3ACC" w:rsidRPr="0022503B">
        <w:rPr>
          <w:rFonts w:ascii="Verdana" w:eastAsia="Verdana" w:hAnsi="Verdana" w:cs="Verdana"/>
          <w:color w:val="000000"/>
          <w:sz w:val="20"/>
          <w:szCs w:val="20"/>
        </w:rPr>
        <w:t xml:space="preserve">consisting of </w:t>
      </w:r>
      <w:r w:rsidR="009777FF" w:rsidRPr="0022503B">
        <w:rPr>
          <w:rFonts w:ascii="Verdana" w:eastAsia="Verdana" w:hAnsi="Verdana" w:cs="Verdana"/>
          <w:color w:val="000000"/>
          <w:sz w:val="20"/>
          <w:szCs w:val="20"/>
        </w:rPr>
        <w:t xml:space="preserve">five </w:t>
      </w:r>
      <w:r w:rsidR="00CB3ACC" w:rsidRPr="0022503B">
        <w:rPr>
          <w:rFonts w:ascii="Verdana" w:eastAsia="Verdana" w:hAnsi="Verdana" w:cs="Verdana"/>
          <w:color w:val="000000"/>
          <w:sz w:val="20"/>
          <w:szCs w:val="20"/>
        </w:rPr>
        <w:t xml:space="preserve">members, of which </w:t>
      </w:r>
      <w:r w:rsidR="009777FF" w:rsidRPr="0022503B">
        <w:rPr>
          <w:rFonts w:ascii="Verdana" w:eastAsia="Verdana" w:hAnsi="Verdana" w:cs="Verdana"/>
          <w:color w:val="000000"/>
          <w:sz w:val="20"/>
          <w:szCs w:val="20"/>
        </w:rPr>
        <w:t xml:space="preserve">two </w:t>
      </w:r>
      <w:r w:rsidR="00CB3ACC" w:rsidRPr="0022503B">
        <w:rPr>
          <w:rFonts w:ascii="Verdana" w:eastAsia="Verdana" w:hAnsi="Verdana" w:cs="Verdana"/>
          <w:color w:val="000000"/>
          <w:sz w:val="20"/>
          <w:szCs w:val="20"/>
        </w:rPr>
        <w:t xml:space="preserve">will be non-judge members and </w:t>
      </w:r>
      <w:r w:rsidR="009777FF" w:rsidRPr="0022503B">
        <w:rPr>
          <w:rFonts w:ascii="Verdana" w:eastAsia="Verdana" w:hAnsi="Verdana" w:cs="Verdana"/>
          <w:color w:val="000000"/>
          <w:sz w:val="20"/>
          <w:szCs w:val="20"/>
        </w:rPr>
        <w:t xml:space="preserve">three </w:t>
      </w:r>
      <w:r w:rsidR="00CB3ACC" w:rsidRPr="0022503B">
        <w:rPr>
          <w:rFonts w:ascii="Verdana" w:eastAsia="Verdana" w:hAnsi="Verdana" w:cs="Verdana"/>
          <w:color w:val="000000"/>
          <w:sz w:val="20"/>
          <w:szCs w:val="20"/>
        </w:rPr>
        <w:t xml:space="preserve">will be judge members, and including one judge from each instance. It will </w:t>
      </w:r>
      <w:r w:rsidR="00C2461B" w:rsidRPr="0022503B">
        <w:rPr>
          <w:rFonts w:ascii="Verdana" w:eastAsia="Verdana" w:hAnsi="Verdana" w:cs="Verdana"/>
          <w:color w:val="000000"/>
          <w:sz w:val="20"/>
          <w:szCs w:val="20"/>
        </w:rPr>
        <w:t>provid</w:t>
      </w:r>
      <w:r w:rsidR="00CB3ACC" w:rsidRPr="0022503B">
        <w:rPr>
          <w:rFonts w:ascii="Verdana" w:eastAsia="Verdana" w:hAnsi="Verdana" w:cs="Verdana"/>
          <w:color w:val="000000"/>
          <w:sz w:val="20"/>
          <w:szCs w:val="20"/>
        </w:rPr>
        <w:t>e</w:t>
      </w:r>
      <w:r w:rsidR="00C2461B" w:rsidRPr="0022503B">
        <w:rPr>
          <w:rFonts w:ascii="Verdana" w:eastAsia="Verdana" w:hAnsi="Verdana" w:cs="Verdana"/>
          <w:color w:val="000000"/>
          <w:sz w:val="20"/>
          <w:szCs w:val="20"/>
        </w:rPr>
        <w:t xml:space="preserve"> confidential advice to judges on ethics and disciplinary rules</w:t>
      </w:r>
      <w:r w:rsidR="00CB3ACC" w:rsidRPr="0022503B">
        <w:rPr>
          <w:rFonts w:ascii="Verdana" w:eastAsia="Verdana" w:hAnsi="Verdana" w:cs="Verdana"/>
          <w:color w:val="000000"/>
          <w:sz w:val="20"/>
          <w:szCs w:val="20"/>
        </w:rPr>
        <w:t>.</w:t>
      </w:r>
      <w:r w:rsidR="00C2461B" w:rsidRPr="0022503B">
        <w:rPr>
          <w:rFonts w:ascii="Verdana" w:eastAsia="Verdana" w:hAnsi="Verdana" w:cs="Verdana"/>
          <w:color w:val="000000"/>
          <w:sz w:val="20"/>
          <w:szCs w:val="20"/>
        </w:rPr>
        <w:t xml:space="preserve"> The </w:t>
      </w:r>
      <w:r w:rsidR="00CB3ACC" w:rsidRPr="0022503B">
        <w:rPr>
          <w:rFonts w:ascii="Verdana" w:eastAsia="Verdana" w:hAnsi="Verdana" w:cs="Verdana"/>
          <w:color w:val="000000"/>
          <w:sz w:val="20"/>
          <w:szCs w:val="20"/>
        </w:rPr>
        <w:t>c</w:t>
      </w:r>
      <w:r w:rsidR="00C2461B" w:rsidRPr="0022503B">
        <w:rPr>
          <w:rFonts w:ascii="Verdana" w:eastAsia="Verdana" w:hAnsi="Verdana" w:cs="Verdana"/>
          <w:color w:val="000000"/>
          <w:sz w:val="20"/>
          <w:szCs w:val="20"/>
        </w:rPr>
        <w:t>ommission will</w:t>
      </w:r>
      <w:r w:rsidR="00CB3ACC" w:rsidRPr="0022503B">
        <w:rPr>
          <w:rFonts w:ascii="Verdana" w:eastAsia="Verdana" w:hAnsi="Verdana" w:cs="Verdana"/>
          <w:color w:val="000000"/>
          <w:sz w:val="20"/>
          <w:szCs w:val="20"/>
        </w:rPr>
        <w:t xml:space="preserve"> publish </w:t>
      </w:r>
      <w:r w:rsidR="00C2461B" w:rsidRPr="0022503B">
        <w:rPr>
          <w:rFonts w:ascii="Verdana" w:eastAsia="Verdana" w:hAnsi="Verdana" w:cs="Verdana"/>
          <w:color w:val="000000"/>
          <w:sz w:val="20"/>
          <w:szCs w:val="20"/>
        </w:rPr>
        <w:t xml:space="preserve">at least once a year a guide on the official website of the judiciary, </w:t>
      </w:r>
      <w:r w:rsidR="00CB3ACC" w:rsidRPr="0022503B">
        <w:rPr>
          <w:rFonts w:ascii="Verdana" w:eastAsia="Verdana" w:hAnsi="Verdana" w:cs="Verdana"/>
          <w:color w:val="000000"/>
          <w:sz w:val="20"/>
          <w:szCs w:val="20"/>
        </w:rPr>
        <w:t xml:space="preserve">addressing the </w:t>
      </w:r>
      <w:r w:rsidR="00C2461B" w:rsidRPr="0022503B">
        <w:rPr>
          <w:rFonts w:ascii="Verdana" w:eastAsia="Verdana" w:hAnsi="Verdana" w:cs="Verdana"/>
          <w:color w:val="000000"/>
          <w:sz w:val="20"/>
          <w:szCs w:val="20"/>
        </w:rPr>
        <w:t xml:space="preserve">issues raised and proposing solutions. This neutral body within the </w:t>
      </w:r>
      <w:r w:rsidR="00CB3ACC" w:rsidRPr="0022503B">
        <w:rPr>
          <w:rFonts w:ascii="Verdana" w:eastAsia="Verdana" w:hAnsi="Verdana" w:cs="Verdana"/>
          <w:color w:val="000000"/>
          <w:sz w:val="20"/>
          <w:szCs w:val="20"/>
        </w:rPr>
        <w:t xml:space="preserve">General Assembly </w:t>
      </w:r>
      <w:r w:rsidR="00C2461B" w:rsidRPr="0022503B">
        <w:rPr>
          <w:rFonts w:ascii="Verdana" w:eastAsia="Verdana" w:hAnsi="Verdana" w:cs="Verdana"/>
          <w:color w:val="000000"/>
          <w:sz w:val="20"/>
          <w:szCs w:val="20"/>
        </w:rPr>
        <w:t>will function independently from the disciplinary mechanisms.</w:t>
      </w:r>
    </w:p>
    <w:p w14:paraId="58F4D96F" w14:textId="77777777" w:rsidR="00C2461B" w:rsidRPr="0022503B" w:rsidRDefault="00C2461B" w:rsidP="00C2461B">
      <w:pPr>
        <w:pBdr>
          <w:top w:val="nil"/>
          <w:left w:val="nil"/>
          <w:bottom w:val="nil"/>
          <w:right w:val="nil"/>
          <w:between w:val="nil"/>
        </w:pBdr>
        <w:tabs>
          <w:tab w:val="left" w:pos="567"/>
        </w:tabs>
        <w:spacing w:after="0" w:line="240" w:lineRule="auto"/>
        <w:ind w:left="567"/>
        <w:jc w:val="both"/>
        <w:rPr>
          <w:rFonts w:ascii="Verdana" w:eastAsia="Verdana" w:hAnsi="Verdana" w:cs="Verdana"/>
          <w:color w:val="000000"/>
          <w:sz w:val="20"/>
          <w:szCs w:val="20"/>
        </w:rPr>
      </w:pPr>
    </w:p>
    <w:p w14:paraId="7DB073CB" w14:textId="24893DAA" w:rsidR="00CB3ACC" w:rsidRPr="0022503B" w:rsidRDefault="00CB3ACC" w:rsidP="00922EDC">
      <w:pPr>
        <w:numPr>
          <w:ilvl w:val="0"/>
          <w:numId w:val="1"/>
        </w:numPr>
        <w:pBdr>
          <w:top w:val="nil"/>
          <w:left w:val="nil"/>
          <w:bottom w:val="nil"/>
          <w:right w:val="nil"/>
          <w:between w:val="nil"/>
        </w:pBdr>
        <w:tabs>
          <w:tab w:val="left" w:pos="567"/>
        </w:tabs>
        <w:spacing w:after="0" w:line="240" w:lineRule="auto"/>
        <w:jc w:val="both"/>
      </w:pPr>
      <w:r w:rsidRPr="0022503B">
        <w:rPr>
          <w:rFonts w:ascii="Verdana" w:eastAsia="Verdana" w:hAnsi="Verdana" w:cs="Verdana"/>
          <w:color w:val="000000"/>
          <w:sz w:val="20"/>
          <w:szCs w:val="20"/>
          <w:u w:val="single"/>
        </w:rPr>
        <w:t>GRECO</w:t>
      </w:r>
      <w:r w:rsidRPr="0022503B">
        <w:rPr>
          <w:rFonts w:ascii="Verdana" w:eastAsia="Verdana" w:hAnsi="Verdana" w:cs="Verdana"/>
          <w:color w:val="000000"/>
          <w:sz w:val="20"/>
          <w:szCs w:val="20"/>
        </w:rPr>
        <w:t xml:space="preserve"> welcomes the planned setting up of an advisory commission with</w:t>
      </w:r>
      <w:r w:rsidR="00B34A82">
        <w:rPr>
          <w:rFonts w:ascii="Verdana" w:eastAsia="Verdana" w:hAnsi="Verdana" w:cs="Verdana"/>
          <w:color w:val="000000"/>
          <w:sz w:val="20"/>
          <w:szCs w:val="20"/>
        </w:rPr>
        <w:t>in</w:t>
      </w:r>
      <w:r w:rsidRPr="0022503B">
        <w:rPr>
          <w:rFonts w:ascii="Verdana" w:eastAsia="Verdana" w:hAnsi="Verdana" w:cs="Verdana"/>
          <w:color w:val="000000"/>
          <w:sz w:val="20"/>
          <w:szCs w:val="20"/>
        </w:rPr>
        <w:t xml:space="preserve"> the General Assembly of judges aimed at providing confidential counselling within the judiciary and invites the authorities to finalise this project. It will then be possible to consider the recommendation as fully implemented. </w:t>
      </w:r>
    </w:p>
    <w:p w14:paraId="02DA3EF2" w14:textId="77777777" w:rsidR="00CB3ACC" w:rsidRPr="0022503B" w:rsidRDefault="00CB3ACC" w:rsidP="00CB3ACC">
      <w:pPr>
        <w:pBdr>
          <w:top w:val="nil"/>
          <w:left w:val="nil"/>
          <w:bottom w:val="nil"/>
          <w:right w:val="nil"/>
          <w:between w:val="nil"/>
        </w:pBdr>
        <w:tabs>
          <w:tab w:val="left" w:pos="567"/>
        </w:tabs>
        <w:spacing w:after="0" w:line="240" w:lineRule="auto"/>
        <w:ind w:left="567"/>
        <w:jc w:val="both"/>
      </w:pPr>
    </w:p>
    <w:p w14:paraId="6FFCBAF3" w14:textId="787AAC43" w:rsidR="003F6DE8" w:rsidRPr="0022503B" w:rsidRDefault="00D14673">
      <w:pPr>
        <w:numPr>
          <w:ilvl w:val="0"/>
          <w:numId w:val="1"/>
        </w:numPr>
        <w:pBdr>
          <w:top w:val="nil"/>
          <w:left w:val="nil"/>
          <w:bottom w:val="nil"/>
          <w:right w:val="nil"/>
          <w:between w:val="nil"/>
        </w:pBdr>
        <w:tabs>
          <w:tab w:val="left" w:pos="567"/>
        </w:tabs>
        <w:spacing w:after="0" w:line="240" w:lineRule="auto"/>
        <w:jc w:val="both"/>
      </w:pPr>
      <w:r w:rsidRPr="0022503B">
        <w:rPr>
          <w:rFonts w:ascii="Verdana" w:eastAsia="Verdana" w:hAnsi="Verdana" w:cs="Verdana"/>
          <w:color w:val="000000"/>
          <w:sz w:val="20"/>
          <w:szCs w:val="20"/>
          <w:u w:val="single"/>
        </w:rPr>
        <w:t xml:space="preserve">GRECO concludes that recommendation xi </w:t>
      </w:r>
      <w:r w:rsidR="002C2455" w:rsidRPr="0022503B">
        <w:rPr>
          <w:rFonts w:ascii="Verdana" w:eastAsia="Verdana" w:hAnsi="Verdana" w:cs="Verdana"/>
          <w:color w:val="000000"/>
          <w:sz w:val="20"/>
          <w:szCs w:val="20"/>
          <w:u w:val="single"/>
        </w:rPr>
        <w:t>remains partly implemented.</w:t>
      </w:r>
    </w:p>
    <w:p w14:paraId="080DCC18" w14:textId="79DCEDB6" w:rsidR="003F6DE8" w:rsidRPr="0022503B" w:rsidRDefault="00D14673">
      <w:pPr>
        <w:spacing w:after="0" w:line="240" w:lineRule="auto"/>
        <w:rPr>
          <w:rFonts w:ascii="Verdana" w:eastAsia="Verdana" w:hAnsi="Verdana" w:cs="Verdana"/>
          <w:i/>
          <w:sz w:val="20"/>
          <w:szCs w:val="20"/>
        </w:rPr>
      </w:pPr>
      <w:r w:rsidRPr="0022503B">
        <w:rPr>
          <w:rFonts w:ascii="Verdana" w:eastAsia="Verdana" w:hAnsi="Verdana" w:cs="Verdana"/>
          <w:i/>
          <w:sz w:val="20"/>
          <w:szCs w:val="20"/>
        </w:rPr>
        <w:lastRenderedPageBreak/>
        <w:t>Regarding all categories of persons</w:t>
      </w:r>
    </w:p>
    <w:p w14:paraId="145B57CA" w14:textId="77777777" w:rsidR="003F6DE8" w:rsidRPr="0022503B" w:rsidRDefault="003F6DE8">
      <w:pPr>
        <w:spacing w:after="0" w:line="240" w:lineRule="auto"/>
        <w:rPr>
          <w:rFonts w:ascii="Verdana" w:eastAsia="Verdana" w:hAnsi="Verdana" w:cs="Verdana"/>
          <w:i/>
          <w:sz w:val="20"/>
          <w:szCs w:val="20"/>
        </w:rPr>
      </w:pPr>
    </w:p>
    <w:p w14:paraId="0F439429" w14:textId="5C80167E" w:rsidR="003F6DE8" w:rsidRPr="0022503B" w:rsidRDefault="00D14673">
      <w:pPr>
        <w:tabs>
          <w:tab w:val="left" w:pos="567"/>
        </w:tabs>
        <w:spacing w:after="0" w:line="240" w:lineRule="auto"/>
        <w:jc w:val="both"/>
        <w:rPr>
          <w:rFonts w:ascii="Verdana" w:eastAsia="Verdana" w:hAnsi="Verdana" w:cs="Verdana"/>
          <w:b/>
          <w:sz w:val="20"/>
          <w:szCs w:val="20"/>
        </w:rPr>
      </w:pPr>
      <w:r w:rsidRPr="0022503B">
        <w:rPr>
          <w:rFonts w:ascii="Verdana" w:eastAsia="Verdana" w:hAnsi="Verdana" w:cs="Verdana"/>
          <w:b/>
          <w:sz w:val="20"/>
          <w:szCs w:val="20"/>
        </w:rPr>
        <w:tab/>
        <w:t>Recommendation xvi</w:t>
      </w:r>
    </w:p>
    <w:p w14:paraId="2E97B014" w14:textId="77777777" w:rsidR="003F6DE8" w:rsidRPr="0022503B" w:rsidRDefault="003F6DE8">
      <w:pPr>
        <w:tabs>
          <w:tab w:val="left" w:pos="567"/>
        </w:tabs>
        <w:spacing w:after="0" w:line="240" w:lineRule="auto"/>
        <w:ind w:left="567"/>
        <w:jc w:val="both"/>
        <w:rPr>
          <w:rFonts w:ascii="Verdana" w:eastAsia="Verdana" w:hAnsi="Verdana" w:cs="Verdana"/>
          <w:iCs/>
          <w:sz w:val="20"/>
          <w:szCs w:val="20"/>
        </w:rPr>
      </w:pPr>
    </w:p>
    <w:p w14:paraId="06F4AADB" w14:textId="37DDFB73" w:rsidR="00BF0967" w:rsidRPr="0022503B" w:rsidRDefault="00D14673" w:rsidP="00BF0967">
      <w:pPr>
        <w:numPr>
          <w:ilvl w:val="0"/>
          <w:numId w:val="1"/>
        </w:numPr>
        <w:spacing w:after="0" w:line="240" w:lineRule="auto"/>
        <w:jc w:val="both"/>
      </w:pPr>
      <w:r w:rsidRPr="0022503B">
        <w:rPr>
          <w:rFonts w:ascii="Verdana" w:eastAsia="Verdana" w:hAnsi="Verdana" w:cs="Verdana"/>
          <w:i/>
          <w:sz w:val="20"/>
          <w:szCs w:val="20"/>
        </w:rPr>
        <w:t xml:space="preserve">GRECO recommended that </w:t>
      </w:r>
      <w:bookmarkStart w:id="9" w:name="_Hlk178680106"/>
      <w:r w:rsidRPr="0022503B">
        <w:rPr>
          <w:rFonts w:ascii="Verdana" w:eastAsia="Verdana" w:hAnsi="Verdana" w:cs="Verdana"/>
          <w:i/>
          <w:sz w:val="20"/>
          <w:szCs w:val="20"/>
        </w:rPr>
        <w:t>the rules applicable to the acceptance of gifts by members of parliament, judges and prosecutors be further developed so as to provide clearer definitions to ensure that they cover any benefits – including benefits in kind and benefits provided to associated persons; to introduce a requirement to report gifts received to an appropriate monitoring body; and in the specific case of judges, to lower the existing thresholds for such reporting.</w:t>
      </w:r>
      <w:r w:rsidRPr="0022503B">
        <w:t xml:space="preserve"> </w:t>
      </w:r>
    </w:p>
    <w:bookmarkEnd w:id="9"/>
    <w:p w14:paraId="5A044E22" w14:textId="77777777" w:rsidR="00BF0967" w:rsidRPr="0022503B" w:rsidRDefault="00BF0967" w:rsidP="00BF0967">
      <w:pPr>
        <w:spacing w:after="0" w:line="240" w:lineRule="auto"/>
        <w:ind w:left="567"/>
        <w:jc w:val="both"/>
      </w:pPr>
    </w:p>
    <w:p w14:paraId="21747B70" w14:textId="70C6E753" w:rsidR="00E120A8" w:rsidRPr="0022503B" w:rsidRDefault="00E120A8" w:rsidP="00E120A8">
      <w:pPr>
        <w:numPr>
          <w:ilvl w:val="0"/>
          <w:numId w:val="1"/>
        </w:numPr>
        <w:pBdr>
          <w:top w:val="nil"/>
          <w:left w:val="nil"/>
          <w:bottom w:val="nil"/>
          <w:right w:val="nil"/>
          <w:between w:val="nil"/>
        </w:pBdr>
        <w:tabs>
          <w:tab w:val="left" w:pos="567"/>
        </w:tabs>
        <w:spacing w:after="0" w:line="240" w:lineRule="auto"/>
        <w:jc w:val="both"/>
        <w:rPr>
          <w:rFonts w:ascii="Verdana" w:hAnsi="Verdana"/>
          <w:sz w:val="20"/>
          <w:szCs w:val="20"/>
        </w:rPr>
      </w:pPr>
      <w:r w:rsidRPr="0022503B">
        <w:rPr>
          <w:rFonts w:ascii="Verdana" w:hAnsi="Verdana"/>
          <w:sz w:val="20"/>
          <w:szCs w:val="20"/>
          <w:u w:val="single"/>
        </w:rPr>
        <w:t xml:space="preserve">It is </w:t>
      </w:r>
      <w:r w:rsidR="00420F1C" w:rsidRPr="0022503B">
        <w:rPr>
          <w:rFonts w:ascii="Verdana" w:hAnsi="Verdana"/>
          <w:sz w:val="20"/>
          <w:szCs w:val="20"/>
          <w:u w:val="single"/>
        </w:rPr>
        <w:t>recall</w:t>
      </w:r>
      <w:r w:rsidRPr="0022503B">
        <w:rPr>
          <w:rFonts w:ascii="Verdana" w:hAnsi="Verdana"/>
          <w:sz w:val="20"/>
          <w:szCs w:val="20"/>
          <w:u w:val="single"/>
        </w:rPr>
        <w:t>ed</w:t>
      </w:r>
      <w:r w:rsidR="001812A8" w:rsidRPr="0022503B">
        <w:rPr>
          <w:rFonts w:ascii="Verdana" w:hAnsi="Verdana"/>
          <w:sz w:val="20"/>
          <w:szCs w:val="20"/>
        </w:rPr>
        <w:t xml:space="preserve"> that</w:t>
      </w:r>
      <w:r w:rsidRPr="0022503B">
        <w:rPr>
          <w:rFonts w:ascii="Verdana" w:hAnsi="Verdana"/>
          <w:sz w:val="20"/>
          <w:szCs w:val="20"/>
        </w:rPr>
        <w:t xml:space="preserve">, in the previous report, </w:t>
      </w:r>
      <w:r w:rsidR="001812A8" w:rsidRPr="0022503B">
        <w:rPr>
          <w:rFonts w:ascii="Verdana" w:hAnsi="Verdana"/>
          <w:sz w:val="20"/>
          <w:szCs w:val="20"/>
        </w:rPr>
        <w:t xml:space="preserve">this recommendation </w:t>
      </w:r>
      <w:r w:rsidR="00B06419" w:rsidRPr="0022503B">
        <w:rPr>
          <w:rFonts w:ascii="Verdana" w:hAnsi="Verdana"/>
          <w:sz w:val="20"/>
          <w:szCs w:val="20"/>
        </w:rPr>
        <w:t>was</w:t>
      </w:r>
      <w:r w:rsidR="001812A8" w:rsidRPr="0022503B">
        <w:rPr>
          <w:rFonts w:ascii="Verdana" w:hAnsi="Verdana"/>
          <w:sz w:val="20"/>
          <w:szCs w:val="20"/>
        </w:rPr>
        <w:t xml:space="preserve"> partly implemented. </w:t>
      </w:r>
      <w:r w:rsidRPr="0022503B">
        <w:rPr>
          <w:rFonts w:ascii="Verdana" w:hAnsi="Verdana"/>
          <w:sz w:val="20"/>
          <w:szCs w:val="20"/>
        </w:rPr>
        <w:t xml:space="preserve">GRECO noted that amendments to the Law on Public Service and related laws were adopted in December 2022 and welcomed the uniform rules on gifts applied to parliamentarians, judges and prosecutors and the clarification of the notions of gift and hospitality. It was expecting that the system of registration of gifts and the advisory opinion procedure </w:t>
      </w:r>
      <w:r w:rsidR="009777FF" w:rsidRPr="0022503B">
        <w:rPr>
          <w:rFonts w:ascii="Verdana" w:hAnsi="Verdana"/>
          <w:sz w:val="20"/>
          <w:szCs w:val="20"/>
        </w:rPr>
        <w:t xml:space="preserve">became </w:t>
      </w:r>
      <w:r w:rsidRPr="0022503B">
        <w:rPr>
          <w:rFonts w:ascii="Verdana" w:hAnsi="Verdana"/>
          <w:sz w:val="20"/>
          <w:szCs w:val="20"/>
        </w:rPr>
        <w:t>operational.</w:t>
      </w:r>
    </w:p>
    <w:p w14:paraId="5E77704A" w14:textId="77777777" w:rsidR="00E120A8" w:rsidRPr="0022503B" w:rsidRDefault="00E120A8" w:rsidP="00E120A8">
      <w:pPr>
        <w:pBdr>
          <w:top w:val="nil"/>
          <w:left w:val="nil"/>
          <w:bottom w:val="nil"/>
          <w:right w:val="nil"/>
          <w:between w:val="nil"/>
        </w:pBdr>
        <w:tabs>
          <w:tab w:val="left" w:pos="567"/>
        </w:tabs>
        <w:spacing w:after="0" w:line="240" w:lineRule="auto"/>
        <w:ind w:left="567"/>
        <w:jc w:val="both"/>
        <w:rPr>
          <w:rFonts w:ascii="Verdana" w:hAnsi="Verdana"/>
          <w:sz w:val="20"/>
          <w:szCs w:val="20"/>
          <w:u w:val="single"/>
        </w:rPr>
      </w:pPr>
    </w:p>
    <w:p w14:paraId="21BF6852" w14:textId="601CD2C7" w:rsidR="00846AEB" w:rsidRPr="0022503B" w:rsidRDefault="00D14673" w:rsidP="00846AEB">
      <w:pPr>
        <w:numPr>
          <w:ilvl w:val="0"/>
          <w:numId w:val="1"/>
        </w:numPr>
        <w:pBdr>
          <w:top w:val="nil"/>
          <w:left w:val="nil"/>
          <w:bottom w:val="nil"/>
          <w:right w:val="nil"/>
          <w:between w:val="nil"/>
        </w:pBdr>
        <w:spacing w:after="0" w:line="240" w:lineRule="auto"/>
        <w:jc w:val="both"/>
        <w:rPr>
          <w:rFonts w:ascii="Verdana" w:hAnsi="Verdana"/>
          <w:sz w:val="20"/>
          <w:szCs w:val="20"/>
        </w:rPr>
      </w:pPr>
      <w:r w:rsidRPr="0022503B">
        <w:rPr>
          <w:rFonts w:ascii="Verdana" w:eastAsia="Verdana" w:hAnsi="Verdana" w:cs="Verdana"/>
          <w:color w:val="000000"/>
          <w:sz w:val="20"/>
          <w:szCs w:val="20"/>
          <w:u w:val="single"/>
        </w:rPr>
        <w:t xml:space="preserve">The </w:t>
      </w:r>
      <w:r w:rsidR="00E120A8" w:rsidRPr="0022503B">
        <w:rPr>
          <w:rFonts w:ascii="Verdana" w:eastAsia="Verdana" w:hAnsi="Verdana" w:cs="Verdana"/>
          <w:color w:val="000000"/>
          <w:sz w:val="20"/>
          <w:szCs w:val="20"/>
          <w:u w:val="single"/>
        </w:rPr>
        <w:t xml:space="preserve">Armenian </w:t>
      </w:r>
      <w:r w:rsidRPr="0022503B">
        <w:rPr>
          <w:rFonts w:ascii="Verdana" w:eastAsia="Verdana" w:hAnsi="Verdana" w:cs="Verdana"/>
          <w:color w:val="000000"/>
          <w:sz w:val="20"/>
          <w:szCs w:val="20"/>
          <w:u w:val="single"/>
        </w:rPr>
        <w:t>authorities</w:t>
      </w:r>
      <w:r w:rsidRPr="0022503B">
        <w:rPr>
          <w:rFonts w:ascii="Verdana" w:eastAsia="Verdana" w:hAnsi="Verdana" w:cs="Verdana"/>
          <w:color w:val="000000"/>
          <w:sz w:val="20"/>
          <w:szCs w:val="20"/>
        </w:rPr>
        <w:t xml:space="preserve"> </w:t>
      </w:r>
      <w:r w:rsidR="00F024BB" w:rsidRPr="0022503B">
        <w:rPr>
          <w:rFonts w:ascii="Verdana" w:eastAsia="Verdana" w:hAnsi="Verdana" w:cs="Verdana"/>
          <w:color w:val="000000"/>
          <w:sz w:val="20"/>
          <w:szCs w:val="20"/>
        </w:rPr>
        <w:t>now report</w:t>
      </w:r>
      <w:r w:rsidR="0089225F" w:rsidRPr="0022503B">
        <w:rPr>
          <w:rFonts w:ascii="Verdana" w:eastAsia="Verdana" w:hAnsi="Verdana" w:cs="Verdana"/>
          <w:color w:val="000000"/>
          <w:sz w:val="20"/>
          <w:szCs w:val="20"/>
        </w:rPr>
        <w:t xml:space="preserve"> that </w:t>
      </w:r>
      <w:r w:rsidR="0041776D" w:rsidRPr="0022503B">
        <w:rPr>
          <w:rFonts w:ascii="Verdana" w:eastAsia="Verdana" w:hAnsi="Verdana" w:cs="Verdana"/>
          <w:color w:val="000000"/>
          <w:sz w:val="20"/>
          <w:szCs w:val="20"/>
        </w:rPr>
        <w:t xml:space="preserve">in April 2024, the regulation on gifts was improved in the Law on Public Service (see para </w:t>
      </w:r>
      <w:r w:rsidR="009777FF" w:rsidRPr="0022503B">
        <w:rPr>
          <w:rFonts w:ascii="Verdana" w:eastAsia="Verdana" w:hAnsi="Verdana" w:cs="Verdana"/>
          <w:color w:val="000000"/>
          <w:sz w:val="20"/>
          <w:szCs w:val="20"/>
        </w:rPr>
        <w:t xml:space="preserve">18 </w:t>
      </w:r>
      <w:r w:rsidR="0041776D" w:rsidRPr="0022503B">
        <w:rPr>
          <w:rFonts w:ascii="Verdana" w:eastAsia="Verdana" w:hAnsi="Verdana" w:cs="Verdana"/>
          <w:color w:val="000000"/>
          <w:sz w:val="20"/>
          <w:szCs w:val="20"/>
        </w:rPr>
        <w:t>above). The CPC’s Decision</w:t>
      </w:r>
      <w:r w:rsidR="000772C4" w:rsidRPr="0022503B">
        <w:rPr>
          <w:rFonts w:ascii="Verdana" w:eastAsia="Verdana" w:hAnsi="Verdana" w:cs="Verdana"/>
          <w:color w:val="000000"/>
          <w:sz w:val="20"/>
          <w:szCs w:val="20"/>
        </w:rPr>
        <w:t xml:space="preserve"> </w:t>
      </w:r>
      <w:r w:rsidR="0041776D" w:rsidRPr="0022503B">
        <w:rPr>
          <w:rFonts w:ascii="Verdana" w:eastAsia="Verdana" w:hAnsi="Verdana" w:cs="Verdana"/>
          <w:color w:val="000000"/>
          <w:sz w:val="20"/>
          <w:szCs w:val="20"/>
        </w:rPr>
        <w:t>No 01-N, entered into force in January 2024</w:t>
      </w:r>
      <w:r w:rsidR="009777FF" w:rsidRPr="0022503B">
        <w:rPr>
          <w:rFonts w:ascii="Verdana" w:eastAsia="Verdana" w:hAnsi="Verdana" w:cs="Verdana"/>
          <w:color w:val="000000"/>
          <w:sz w:val="20"/>
          <w:szCs w:val="20"/>
        </w:rPr>
        <w:t xml:space="preserve">. It </w:t>
      </w:r>
      <w:r w:rsidR="0041776D" w:rsidRPr="0022503B">
        <w:rPr>
          <w:rFonts w:ascii="Verdana" w:eastAsia="Verdana" w:hAnsi="Verdana" w:cs="Verdana"/>
          <w:color w:val="000000"/>
          <w:sz w:val="20"/>
          <w:szCs w:val="20"/>
        </w:rPr>
        <w:t xml:space="preserve">defines the procedures for registering, transferring and evaluating the gifts received by persons holding public office, and maintaining a register of gifts. </w:t>
      </w:r>
      <w:r w:rsidR="00CD4330" w:rsidRPr="0022503B">
        <w:rPr>
          <w:rFonts w:ascii="Verdana" w:eastAsia="Verdana" w:hAnsi="Verdana" w:cs="Verdana"/>
          <w:color w:val="000000"/>
          <w:sz w:val="20"/>
          <w:szCs w:val="20"/>
        </w:rPr>
        <w:t xml:space="preserve">The first case of returning the gift received by a member of the National Assembly was recorded in January 2024. </w:t>
      </w:r>
      <w:r w:rsidR="0041776D" w:rsidRPr="0022503B">
        <w:rPr>
          <w:rFonts w:ascii="Verdana" w:eastAsia="Verdana" w:hAnsi="Verdana" w:cs="Verdana"/>
          <w:color w:val="000000"/>
          <w:sz w:val="20"/>
          <w:szCs w:val="20"/>
        </w:rPr>
        <w:t>The CPC has developed and published on its website an electronic form for registration of gifts, as well as an audio-video and text guide for filling in the form.</w:t>
      </w:r>
      <w:r w:rsidR="0041776D" w:rsidRPr="0022503B">
        <w:rPr>
          <w:rStyle w:val="FootnoteReference"/>
          <w:rFonts w:ascii="Verdana" w:eastAsia="Verdana" w:hAnsi="Verdana" w:cs="Verdana"/>
          <w:color w:val="000000"/>
          <w:sz w:val="20"/>
          <w:szCs w:val="20"/>
        </w:rPr>
        <w:footnoteReference w:id="5"/>
      </w:r>
      <w:r w:rsidR="0041776D" w:rsidRPr="0022503B">
        <w:rPr>
          <w:rFonts w:ascii="Verdana" w:eastAsia="Verdana" w:hAnsi="Verdana" w:cs="Verdana"/>
          <w:color w:val="000000"/>
          <w:sz w:val="20"/>
          <w:szCs w:val="20"/>
        </w:rPr>
        <w:t xml:space="preserve"> At the same time, the CPC </w:t>
      </w:r>
      <w:r w:rsidR="001D4EFB" w:rsidRPr="0022503B">
        <w:rPr>
          <w:rFonts w:ascii="Verdana" w:eastAsia="Verdana" w:hAnsi="Verdana" w:cs="Verdana"/>
          <w:color w:val="000000"/>
          <w:sz w:val="20"/>
          <w:szCs w:val="20"/>
        </w:rPr>
        <w:t xml:space="preserve">published in June </w:t>
      </w:r>
      <w:r w:rsidR="00CD4330" w:rsidRPr="0022503B">
        <w:rPr>
          <w:rFonts w:ascii="Verdana" w:eastAsia="Verdana" w:hAnsi="Verdana" w:cs="Verdana"/>
          <w:color w:val="000000"/>
          <w:sz w:val="20"/>
          <w:szCs w:val="20"/>
        </w:rPr>
        <w:t xml:space="preserve">2024 </w:t>
      </w:r>
      <w:r w:rsidR="0041776D" w:rsidRPr="0022503B">
        <w:rPr>
          <w:rFonts w:ascii="Verdana" w:eastAsia="Verdana" w:hAnsi="Verdana" w:cs="Verdana"/>
          <w:color w:val="000000"/>
          <w:sz w:val="20"/>
          <w:szCs w:val="20"/>
        </w:rPr>
        <w:t>a methodological guide for providing an advisory opinion on gifts received by persons holding public office.</w:t>
      </w:r>
      <w:r w:rsidR="007A409D" w:rsidRPr="0022503B">
        <w:rPr>
          <w:rStyle w:val="FootnoteReference"/>
          <w:rFonts w:ascii="Verdana" w:eastAsia="Verdana" w:hAnsi="Verdana" w:cs="Verdana"/>
          <w:color w:val="000000"/>
          <w:sz w:val="20"/>
          <w:szCs w:val="20"/>
        </w:rPr>
        <w:footnoteReference w:id="6"/>
      </w:r>
      <w:r w:rsidR="0041776D" w:rsidRPr="0022503B">
        <w:rPr>
          <w:rFonts w:ascii="Verdana" w:eastAsia="Verdana" w:hAnsi="Verdana" w:cs="Verdana"/>
          <w:color w:val="000000"/>
          <w:sz w:val="20"/>
          <w:szCs w:val="20"/>
        </w:rPr>
        <w:t xml:space="preserve"> </w:t>
      </w:r>
      <w:r w:rsidR="00846AEB" w:rsidRPr="0022503B">
        <w:rPr>
          <w:rFonts w:ascii="Verdana" w:eastAsia="Verdana" w:hAnsi="Verdana" w:cs="Verdana"/>
          <w:color w:val="000000"/>
          <w:sz w:val="20"/>
          <w:szCs w:val="20"/>
        </w:rPr>
        <w:t xml:space="preserve">Certain components of the </w:t>
      </w:r>
      <w:r w:rsidR="0041776D" w:rsidRPr="0022503B">
        <w:rPr>
          <w:rFonts w:ascii="Verdana" w:eastAsia="Verdana" w:hAnsi="Verdana" w:cs="Verdana"/>
          <w:color w:val="000000"/>
          <w:sz w:val="20"/>
          <w:szCs w:val="20"/>
        </w:rPr>
        <w:t xml:space="preserve"> platform for the registration of gifts </w:t>
      </w:r>
      <w:r w:rsidR="00CD4330" w:rsidRPr="0022503B">
        <w:rPr>
          <w:rFonts w:ascii="Verdana" w:eastAsia="Verdana" w:hAnsi="Verdana" w:cs="Verdana"/>
          <w:color w:val="000000"/>
          <w:sz w:val="20"/>
          <w:szCs w:val="20"/>
        </w:rPr>
        <w:t xml:space="preserve">should be finalised </w:t>
      </w:r>
      <w:r w:rsidR="0041776D" w:rsidRPr="0022503B">
        <w:rPr>
          <w:rFonts w:ascii="Verdana" w:eastAsia="Verdana" w:hAnsi="Verdana" w:cs="Verdana"/>
          <w:color w:val="000000"/>
          <w:sz w:val="20"/>
          <w:szCs w:val="20"/>
        </w:rPr>
        <w:t>by the end of 2024.</w:t>
      </w:r>
    </w:p>
    <w:p w14:paraId="2E1CC645" w14:textId="067AB9D2" w:rsidR="00846AEB" w:rsidRPr="0022503B" w:rsidRDefault="00846AEB" w:rsidP="00846AEB">
      <w:pPr>
        <w:pBdr>
          <w:top w:val="nil"/>
          <w:left w:val="nil"/>
          <w:bottom w:val="nil"/>
          <w:right w:val="nil"/>
          <w:between w:val="nil"/>
        </w:pBdr>
        <w:spacing w:after="0" w:line="240" w:lineRule="auto"/>
        <w:ind w:left="567"/>
        <w:jc w:val="both"/>
        <w:rPr>
          <w:rFonts w:ascii="Verdana" w:hAnsi="Verdana"/>
          <w:sz w:val="20"/>
          <w:szCs w:val="20"/>
        </w:rPr>
      </w:pPr>
    </w:p>
    <w:p w14:paraId="3849CE78" w14:textId="214CCDA8" w:rsidR="00846AEB" w:rsidRPr="0022503B" w:rsidRDefault="00846AEB" w:rsidP="00846AEB">
      <w:pPr>
        <w:numPr>
          <w:ilvl w:val="0"/>
          <w:numId w:val="1"/>
        </w:numPr>
        <w:pBdr>
          <w:top w:val="nil"/>
          <w:left w:val="nil"/>
          <w:bottom w:val="nil"/>
          <w:right w:val="nil"/>
          <w:between w:val="nil"/>
        </w:pBdr>
        <w:spacing w:after="0" w:line="240" w:lineRule="auto"/>
        <w:jc w:val="both"/>
        <w:rPr>
          <w:rFonts w:ascii="Verdana" w:hAnsi="Verdana"/>
          <w:sz w:val="20"/>
          <w:szCs w:val="20"/>
        </w:rPr>
      </w:pPr>
      <w:r w:rsidRPr="0022503B">
        <w:rPr>
          <w:rFonts w:ascii="Verdana" w:hAnsi="Verdana"/>
          <w:sz w:val="20"/>
          <w:szCs w:val="20"/>
        </w:rPr>
        <w:t>Moreover, trainings and regular awareness raising have been organised by the CPC for various categories of public servants and public officials on the regulations and restrictions on gift acceptance, the process of their registration, and other relevant procedures necessary for ensuring compliance with legislative regulations. In 2024, 267 public servants (including the staff of the National Assembly) have been trained on these issues.</w:t>
      </w:r>
    </w:p>
    <w:p w14:paraId="66BEB7FE" w14:textId="77777777" w:rsidR="00607F4B" w:rsidRPr="0022503B" w:rsidRDefault="00607F4B" w:rsidP="00CE7DA4">
      <w:pPr>
        <w:pBdr>
          <w:top w:val="nil"/>
          <w:left w:val="nil"/>
          <w:bottom w:val="nil"/>
          <w:right w:val="nil"/>
          <w:between w:val="nil"/>
        </w:pBdr>
        <w:spacing w:after="0" w:line="240" w:lineRule="auto"/>
        <w:ind w:left="720"/>
        <w:jc w:val="both"/>
        <w:rPr>
          <w:rFonts w:ascii="Verdana" w:eastAsia="Verdana" w:hAnsi="Verdana" w:cs="Verdana"/>
          <w:color w:val="000000"/>
          <w:sz w:val="20"/>
          <w:szCs w:val="20"/>
        </w:rPr>
      </w:pPr>
    </w:p>
    <w:p w14:paraId="55FA04F8" w14:textId="1C7DA0BD" w:rsidR="001D624A" w:rsidRPr="0022503B" w:rsidRDefault="00D14673" w:rsidP="00DF7719">
      <w:pPr>
        <w:numPr>
          <w:ilvl w:val="0"/>
          <w:numId w:val="1"/>
        </w:numPr>
        <w:pBdr>
          <w:top w:val="nil"/>
          <w:left w:val="nil"/>
          <w:bottom w:val="nil"/>
          <w:right w:val="nil"/>
          <w:between w:val="nil"/>
        </w:pBdr>
        <w:spacing w:after="0" w:line="240" w:lineRule="auto"/>
        <w:jc w:val="both"/>
        <w:rPr>
          <w:rFonts w:ascii="Verdana" w:hAnsi="Verdana" w:cs="Verdana"/>
          <w:color w:val="000000"/>
          <w:sz w:val="20"/>
          <w:szCs w:val="20"/>
        </w:rPr>
      </w:pPr>
      <w:r w:rsidRPr="0022503B">
        <w:rPr>
          <w:rFonts w:ascii="Verdana" w:eastAsia="Verdana" w:hAnsi="Verdana" w:cs="Verdana"/>
          <w:color w:val="000000"/>
          <w:sz w:val="20"/>
          <w:szCs w:val="20"/>
          <w:u w:val="single"/>
        </w:rPr>
        <w:t>GRECO</w:t>
      </w:r>
      <w:r w:rsidRPr="0022503B">
        <w:rPr>
          <w:rFonts w:ascii="Verdana" w:eastAsia="Verdana" w:hAnsi="Verdana" w:cs="Verdana"/>
          <w:color w:val="000000"/>
          <w:sz w:val="20"/>
          <w:szCs w:val="20"/>
        </w:rPr>
        <w:t xml:space="preserve"> </w:t>
      </w:r>
      <w:r w:rsidR="00846AEB" w:rsidRPr="0022503B">
        <w:rPr>
          <w:rFonts w:ascii="Verdana" w:eastAsia="Verdana" w:hAnsi="Verdana" w:cs="Verdana"/>
          <w:color w:val="000000"/>
          <w:sz w:val="20"/>
          <w:szCs w:val="20"/>
        </w:rPr>
        <w:t xml:space="preserve">welcomes </w:t>
      </w:r>
      <w:r w:rsidR="00CD4330" w:rsidRPr="0022503B">
        <w:rPr>
          <w:rFonts w:ascii="Verdana" w:eastAsia="Verdana" w:hAnsi="Verdana" w:cs="Verdana"/>
          <w:color w:val="000000"/>
          <w:sz w:val="20"/>
          <w:szCs w:val="20"/>
        </w:rPr>
        <w:t>the development</w:t>
      </w:r>
      <w:r w:rsidR="009777FF" w:rsidRPr="0022503B">
        <w:rPr>
          <w:rFonts w:ascii="Verdana" w:eastAsia="Verdana" w:hAnsi="Verdana" w:cs="Verdana"/>
          <w:color w:val="000000"/>
          <w:sz w:val="20"/>
          <w:szCs w:val="20"/>
        </w:rPr>
        <w:t>s reported</w:t>
      </w:r>
      <w:r w:rsidR="00CD4330" w:rsidRPr="0022503B">
        <w:rPr>
          <w:rFonts w:ascii="Verdana" w:eastAsia="Verdana" w:hAnsi="Verdana" w:cs="Verdana"/>
          <w:color w:val="000000"/>
          <w:sz w:val="20"/>
          <w:szCs w:val="20"/>
        </w:rPr>
        <w:t xml:space="preserve"> for </w:t>
      </w:r>
      <w:r w:rsidR="009777FF" w:rsidRPr="0022503B">
        <w:rPr>
          <w:rFonts w:ascii="Verdana" w:eastAsia="Verdana" w:hAnsi="Verdana" w:cs="Verdana"/>
          <w:color w:val="000000"/>
          <w:sz w:val="20"/>
          <w:szCs w:val="20"/>
        </w:rPr>
        <w:t xml:space="preserve">upgrading </w:t>
      </w:r>
      <w:r w:rsidR="00CD4330" w:rsidRPr="0022503B">
        <w:rPr>
          <w:rFonts w:ascii="Verdana" w:eastAsia="Verdana" w:hAnsi="Verdana" w:cs="Verdana"/>
          <w:color w:val="000000"/>
          <w:sz w:val="20"/>
          <w:szCs w:val="20"/>
        </w:rPr>
        <w:t xml:space="preserve">the rules on gifts, </w:t>
      </w:r>
      <w:r w:rsidR="00846AEB" w:rsidRPr="0022503B">
        <w:rPr>
          <w:rFonts w:ascii="Verdana" w:eastAsia="Verdana" w:hAnsi="Verdana" w:cs="Verdana"/>
          <w:color w:val="000000"/>
          <w:sz w:val="20"/>
          <w:szCs w:val="20"/>
        </w:rPr>
        <w:t>including the publication of a</w:t>
      </w:r>
      <w:r w:rsidR="00846AEB" w:rsidRPr="0022503B">
        <w:t xml:space="preserve"> </w:t>
      </w:r>
      <w:r w:rsidR="00846AEB" w:rsidRPr="0022503B">
        <w:rPr>
          <w:rFonts w:ascii="Verdana" w:eastAsia="Verdana" w:hAnsi="Verdana" w:cs="Verdana"/>
          <w:color w:val="000000"/>
          <w:sz w:val="20"/>
          <w:szCs w:val="20"/>
        </w:rPr>
        <w:t>methodological guide for providing an advisory opinion on gifts received, as well as relevant trainings</w:t>
      </w:r>
      <w:r w:rsidR="008945F4" w:rsidRPr="0022503B">
        <w:rPr>
          <w:rFonts w:ascii="Verdana" w:eastAsia="Verdana" w:hAnsi="Verdana" w:cs="Verdana"/>
          <w:color w:val="000000"/>
          <w:sz w:val="20"/>
          <w:szCs w:val="20"/>
        </w:rPr>
        <w:t xml:space="preserve">, </w:t>
      </w:r>
      <w:r w:rsidR="00846AEB" w:rsidRPr="0022503B">
        <w:rPr>
          <w:rFonts w:ascii="Verdana" w:eastAsia="Verdana" w:hAnsi="Verdana" w:cs="Verdana"/>
          <w:color w:val="000000"/>
          <w:sz w:val="20"/>
          <w:szCs w:val="20"/>
        </w:rPr>
        <w:t>awareness</w:t>
      </w:r>
      <w:r w:rsidR="00156A6F" w:rsidRPr="0022503B">
        <w:rPr>
          <w:rFonts w:ascii="Verdana" w:eastAsia="Verdana" w:hAnsi="Verdana" w:cs="Verdana"/>
          <w:color w:val="000000"/>
          <w:sz w:val="20"/>
          <w:szCs w:val="20"/>
        </w:rPr>
        <w:t>-</w:t>
      </w:r>
      <w:r w:rsidR="00846AEB" w:rsidRPr="0022503B">
        <w:rPr>
          <w:rFonts w:ascii="Verdana" w:eastAsia="Verdana" w:hAnsi="Verdana" w:cs="Verdana"/>
          <w:color w:val="000000"/>
          <w:sz w:val="20"/>
          <w:szCs w:val="20"/>
        </w:rPr>
        <w:t xml:space="preserve">raising </w:t>
      </w:r>
      <w:r w:rsidR="008945F4" w:rsidRPr="0022503B">
        <w:rPr>
          <w:rFonts w:ascii="Verdana" w:eastAsia="Verdana" w:hAnsi="Verdana" w:cs="Verdana"/>
          <w:color w:val="000000"/>
          <w:sz w:val="20"/>
          <w:szCs w:val="20"/>
        </w:rPr>
        <w:t xml:space="preserve">and electronic advisory tools </w:t>
      </w:r>
      <w:r w:rsidR="00846AEB" w:rsidRPr="0022503B">
        <w:rPr>
          <w:rFonts w:ascii="Verdana" w:eastAsia="Verdana" w:hAnsi="Verdana" w:cs="Verdana"/>
          <w:color w:val="000000"/>
          <w:sz w:val="20"/>
          <w:szCs w:val="20"/>
        </w:rPr>
        <w:t xml:space="preserve">aimed at civil servants and public officials. </w:t>
      </w:r>
      <w:r w:rsidR="008945F4" w:rsidRPr="0022503B">
        <w:rPr>
          <w:rFonts w:ascii="Verdana" w:eastAsia="Verdana" w:hAnsi="Verdana" w:cs="Verdana"/>
          <w:color w:val="000000"/>
          <w:sz w:val="20"/>
          <w:szCs w:val="20"/>
        </w:rPr>
        <w:t>It takes note of the</w:t>
      </w:r>
      <w:r w:rsidR="00846AEB" w:rsidRPr="0022503B">
        <w:rPr>
          <w:rFonts w:ascii="Verdana" w:eastAsia="Verdana" w:hAnsi="Verdana" w:cs="Verdana"/>
          <w:color w:val="000000"/>
          <w:sz w:val="20"/>
          <w:szCs w:val="20"/>
        </w:rPr>
        <w:t xml:space="preserve"> </w:t>
      </w:r>
      <w:r w:rsidR="008945F4" w:rsidRPr="0022503B">
        <w:rPr>
          <w:rFonts w:ascii="Verdana" w:eastAsia="Verdana" w:hAnsi="Verdana" w:cs="Verdana"/>
          <w:color w:val="000000"/>
          <w:sz w:val="20"/>
          <w:szCs w:val="20"/>
        </w:rPr>
        <w:t xml:space="preserve">on-going </w:t>
      </w:r>
      <w:r w:rsidR="00CD4330" w:rsidRPr="0022503B">
        <w:rPr>
          <w:rFonts w:ascii="Verdana" w:eastAsia="Verdana" w:hAnsi="Verdana" w:cs="Verdana"/>
          <w:color w:val="000000"/>
          <w:sz w:val="20"/>
          <w:szCs w:val="20"/>
        </w:rPr>
        <w:t xml:space="preserve">setting up </w:t>
      </w:r>
      <w:r w:rsidR="008945F4" w:rsidRPr="0022503B">
        <w:rPr>
          <w:rFonts w:ascii="Verdana" w:eastAsia="Verdana" w:hAnsi="Verdana" w:cs="Verdana"/>
          <w:color w:val="000000"/>
          <w:sz w:val="20"/>
          <w:szCs w:val="20"/>
        </w:rPr>
        <w:t xml:space="preserve">of new </w:t>
      </w:r>
      <w:r w:rsidR="00CD4330" w:rsidRPr="0022503B">
        <w:rPr>
          <w:rFonts w:ascii="Verdana" w:eastAsia="Verdana" w:hAnsi="Verdana" w:cs="Verdana"/>
          <w:color w:val="000000"/>
          <w:sz w:val="20"/>
          <w:szCs w:val="20"/>
        </w:rPr>
        <w:t xml:space="preserve">electronic tools for managing </w:t>
      </w:r>
      <w:r w:rsidR="009777FF" w:rsidRPr="0022503B">
        <w:rPr>
          <w:rFonts w:ascii="Verdana" w:eastAsia="Verdana" w:hAnsi="Verdana" w:cs="Verdana"/>
          <w:color w:val="000000"/>
          <w:sz w:val="20"/>
          <w:szCs w:val="20"/>
        </w:rPr>
        <w:t>the registration</w:t>
      </w:r>
      <w:r w:rsidR="008945F4" w:rsidRPr="0022503B">
        <w:rPr>
          <w:rFonts w:ascii="Verdana" w:eastAsia="Verdana" w:hAnsi="Verdana" w:cs="Verdana"/>
          <w:color w:val="000000"/>
          <w:sz w:val="20"/>
          <w:szCs w:val="20"/>
        </w:rPr>
        <w:t xml:space="preserve"> of gifts aimed at replacing the existing electronic registration forms</w:t>
      </w:r>
      <w:r w:rsidR="00CD4330" w:rsidRPr="0022503B">
        <w:rPr>
          <w:rFonts w:ascii="Verdana" w:eastAsia="Verdana" w:hAnsi="Verdana" w:cs="Verdana"/>
          <w:color w:val="000000"/>
          <w:sz w:val="20"/>
          <w:szCs w:val="20"/>
        </w:rPr>
        <w:t>.</w:t>
      </w:r>
      <w:r w:rsidR="00415404" w:rsidRPr="0022503B">
        <w:rPr>
          <w:rFonts w:ascii="Verdana" w:eastAsia="Verdana" w:hAnsi="Verdana" w:cs="Verdana"/>
          <w:color w:val="000000"/>
          <w:sz w:val="20"/>
          <w:szCs w:val="20"/>
        </w:rPr>
        <w:t xml:space="preserve"> </w:t>
      </w:r>
      <w:r w:rsidR="00264194" w:rsidRPr="0022503B">
        <w:rPr>
          <w:rFonts w:ascii="Verdana" w:eastAsia="Verdana" w:hAnsi="Verdana" w:cs="Verdana"/>
          <w:color w:val="000000"/>
          <w:sz w:val="20"/>
          <w:szCs w:val="20"/>
        </w:rPr>
        <w:t xml:space="preserve">This is in line with the recommendation. </w:t>
      </w:r>
      <w:r w:rsidR="008945F4" w:rsidRPr="0022503B">
        <w:rPr>
          <w:rFonts w:ascii="Verdana" w:eastAsia="Verdana" w:hAnsi="Verdana" w:cs="Verdana"/>
          <w:color w:val="000000"/>
          <w:sz w:val="20"/>
          <w:szCs w:val="20"/>
        </w:rPr>
        <w:t>Considering the Law on Public Service and related laws adopted in December 2022</w:t>
      </w:r>
      <w:r w:rsidR="00E45357" w:rsidRPr="0022503B">
        <w:rPr>
          <w:rFonts w:ascii="Verdana" w:eastAsia="Verdana" w:hAnsi="Verdana" w:cs="Verdana"/>
          <w:color w:val="000000"/>
          <w:sz w:val="20"/>
          <w:szCs w:val="20"/>
        </w:rPr>
        <w:t xml:space="preserve">, </w:t>
      </w:r>
      <w:r w:rsidR="008945F4" w:rsidRPr="0022503B">
        <w:rPr>
          <w:rFonts w:ascii="Verdana" w:eastAsia="Verdana" w:hAnsi="Verdana" w:cs="Verdana"/>
          <w:color w:val="000000"/>
          <w:sz w:val="20"/>
          <w:szCs w:val="20"/>
        </w:rPr>
        <w:t>the uniform rules on gifts applied to parliamentarians, judges and prosecutors and the clarification of the notion of gift and hospitality</w:t>
      </w:r>
      <w:r w:rsidR="00E45357" w:rsidRPr="0022503B">
        <w:rPr>
          <w:rFonts w:ascii="Verdana" w:eastAsia="Verdana" w:hAnsi="Verdana" w:cs="Verdana"/>
          <w:color w:val="000000"/>
          <w:sz w:val="20"/>
          <w:szCs w:val="20"/>
        </w:rPr>
        <w:t xml:space="preserve">, together with these supplementary measures, GRECO consider that the objective of the recommendations has </w:t>
      </w:r>
      <w:r w:rsidR="008945F4" w:rsidRPr="0022503B">
        <w:rPr>
          <w:rFonts w:ascii="Verdana" w:eastAsia="Verdana" w:hAnsi="Verdana" w:cs="Verdana"/>
          <w:color w:val="000000"/>
          <w:sz w:val="20"/>
          <w:szCs w:val="20"/>
        </w:rPr>
        <w:t>b</w:t>
      </w:r>
      <w:r w:rsidR="00E45357" w:rsidRPr="0022503B">
        <w:rPr>
          <w:rFonts w:ascii="Verdana" w:eastAsia="Verdana" w:hAnsi="Verdana" w:cs="Verdana"/>
          <w:color w:val="000000"/>
          <w:sz w:val="20"/>
          <w:szCs w:val="20"/>
        </w:rPr>
        <w:t>een achieved</w:t>
      </w:r>
      <w:r w:rsidR="00264194" w:rsidRPr="0022503B">
        <w:rPr>
          <w:rFonts w:ascii="Verdana" w:eastAsia="Verdana" w:hAnsi="Verdana" w:cs="Verdana"/>
          <w:color w:val="000000"/>
          <w:sz w:val="20"/>
          <w:szCs w:val="20"/>
        </w:rPr>
        <w:t>.</w:t>
      </w:r>
      <w:r w:rsidR="00DF7719" w:rsidRPr="0022503B">
        <w:rPr>
          <w:rFonts w:ascii="Verdana" w:hAnsi="Verdana" w:cs="Verdana"/>
          <w:color w:val="000000"/>
          <w:sz w:val="20"/>
          <w:szCs w:val="20"/>
        </w:rPr>
        <w:t xml:space="preserve"> </w:t>
      </w:r>
    </w:p>
    <w:p w14:paraId="7A35913A" w14:textId="77777777" w:rsidR="003F6DE8" w:rsidRPr="0022503B" w:rsidRDefault="003F6DE8">
      <w:pPr>
        <w:pBdr>
          <w:top w:val="nil"/>
          <w:left w:val="nil"/>
          <w:bottom w:val="nil"/>
          <w:right w:val="nil"/>
          <w:between w:val="nil"/>
        </w:pBdr>
        <w:spacing w:after="0" w:line="240" w:lineRule="auto"/>
        <w:ind w:left="720"/>
        <w:jc w:val="both"/>
        <w:rPr>
          <w:rFonts w:ascii="Verdana" w:eastAsia="Verdana" w:hAnsi="Verdana" w:cs="Verdana"/>
          <w:color w:val="000000"/>
          <w:sz w:val="20"/>
          <w:szCs w:val="20"/>
        </w:rPr>
      </w:pPr>
    </w:p>
    <w:p w14:paraId="741154FB" w14:textId="427FDFB2" w:rsidR="003F6DE8" w:rsidRPr="0022503B" w:rsidRDefault="00264194">
      <w:pPr>
        <w:numPr>
          <w:ilvl w:val="0"/>
          <w:numId w:val="1"/>
        </w:numPr>
        <w:pBdr>
          <w:top w:val="nil"/>
          <w:left w:val="nil"/>
          <w:bottom w:val="nil"/>
          <w:right w:val="nil"/>
          <w:between w:val="nil"/>
        </w:pBdr>
        <w:spacing w:after="0" w:line="240" w:lineRule="auto"/>
        <w:jc w:val="both"/>
      </w:pPr>
      <w:r w:rsidRPr="0022503B">
        <w:rPr>
          <w:rFonts w:ascii="Verdana" w:eastAsia="Verdana" w:hAnsi="Verdana" w:cs="Verdana"/>
          <w:color w:val="000000"/>
          <w:sz w:val="20"/>
          <w:szCs w:val="20"/>
        </w:rPr>
        <w:t xml:space="preserve">Meanwhile, </w:t>
      </w:r>
      <w:r w:rsidR="00D14673" w:rsidRPr="0022503B">
        <w:rPr>
          <w:rFonts w:ascii="Verdana" w:eastAsia="Verdana" w:hAnsi="Verdana" w:cs="Verdana"/>
          <w:color w:val="000000"/>
          <w:sz w:val="20"/>
          <w:szCs w:val="20"/>
          <w:u w:val="single"/>
        </w:rPr>
        <w:t xml:space="preserve">GRECO concludes that recommendation xvi </w:t>
      </w:r>
      <w:r w:rsidR="00E45357" w:rsidRPr="0022503B">
        <w:rPr>
          <w:rFonts w:ascii="Verdana" w:eastAsia="Verdana" w:hAnsi="Verdana" w:cs="Verdana"/>
          <w:color w:val="000000"/>
          <w:sz w:val="20"/>
          <w:szCs w:val="20"/>
          <w:u w:val="single"/>
        </w:rPr>
        <w:t xml:space="preserve">has been </w:t>
      </w:r>
      <w:r w:rsidR="0047713B" w:rsidRPr="0022503B">
        <w:rPr>
          <w:rFonts w:ascii="Verdana" w:eastAsia="Verdana" w:hAnsi="Verdana" w:cs="Verdana"/>
          <w:color w:val="000000"/>
          <w:sz w:val="20"/>
          <w:szCs w:val="20"/>
          <w:u w:val="single"/>
        </w:rPr>
        <w:t>implemented</w:t>
      </w:r>
      <w:r w:rsidR="00E45357" w:rsidRPr="0022503B">
        <w:rPr>
          <w:rFonts w:ascii="Verdana" w:eastAsia="Verdana" w:hAnsi="Verdana" w:cs="Verdana"/>
          <w:color w:val="000000"/>
          <w:sz w:val="20"/>
          <w:szCs w:val="20"/>
          <w:u w:val="single"/>
        </w:rPr>
        <w:t xml:space="preserve"> satisfactorily</w:t>
      </w:r>
      <w:r w:rsidR="0047713B" w:rsidRPr="0022503B">
        <w:rPr>
          <w:rFonts w:ascii="Verdana" w:eastAsia="Verdana" w:hAnsi="Verdana" w:cs="Verdana"/>
          <w:color w:val="000000"/>
          <w:sz w:val="20"/>
          <w:szCs w:val="20"/>
          <w:u w:val="single"/>
        </w:rPr>
        <w:t>.</w:t>
      </w:r>
    </w:p>
    <w:p w14:paraId="57F60536" w14:textId="77777777" w:rsidR="003F6DE8" w:rsidRPr="0022503B" w:rsidRDefault="003F6DE8">
      <w:pPr>
        <w:tabs>
          <w:tab w:val="left" w:pos="567"/>
        </w:tabs>
        <w:spacing w:after="0" w:line="240" w:lineRule="auto"/>
        <w:jc w:val="both"/>
        <w:rPr>
          <w:rFonts w:ascii="Verdana" w:eastAsia="Verdana" w:hAnsi="Verdana" w:cs="Verdana"/>
          <w:b/>
          <w:sz w:val="20"/>
          <w:szCs w:val="20"/>
        </w:rPr>
      </w:pPr>
    </w:p>
    <w:p w14:paraId="3DFFD80E" w14:textId="77777777" w:rsidR="00B3746E" w:rsidRPr="0022503B" w:rsidRDefault="00B3746E">
      <w:pPr>
        <w:tabs>
          <w:tab w:val="left" w:pos="567"/>
        </w:tabs>
        <w:spacing w:after="0" w:line="240" w:lineRule="auto"/>
        <w:jc w:val="both"/>
        <w:rPr>
          <w:rFonts w:ascii="Verdana" w:eastAsia="Verdana" w:hAnsi="Verdana" w:cs="Verdana"/>
          <w:b/>
          <w:sz w:val="20"/>
          <w:szCs w:val="20"/>
        </w:rPr>
      </w:pPr>
    </w:p>
    <w:p w14:paraId="467251E5" w14:textId="77777777" w:rsidR="000B5724" w:rsidRPr="0022503B" w:rsidRDefault="000B5724">
      <w:pPr>
        <w:tabs>
          <w:tab w:val="left" w:pos="567"/>
        </w:tabs>
        <w:spacing w:after="0" w:line="240" w:lineRule="auto"/>
        <w:jc w:val="both"/>
        <w:rPr>
          <w:rFonts w:ascii="Verdana" w:eastAsia="Verdana" w:hAnsi="Verdana" w:cs="Verdana"/>
          <w:b/>
          <w:sz w:val="20"/>
          <w:szCs w:val="20"/>
        </w:rPr>
      </w:pPr>
    </w:p>
    <w:p w14:paraId="50654DA4" w14:textId="58FEEA60" w:rsidR="003F6DE8" w:rsidRPr="0022503B" w:rsidRDefault="00D14673">
      <w:pPr>
        <w:tabs>
          <w:tab w:val="left" w:pos="567"/>
        </w:tabs>
        <w:spacing w:after="0" w:line="240" w:lineRule="auto"/>
        <w:jc w:val="both"/>
        <w:rPr>
          <w:rFonts w:ascii="Verdana" w:eastAsia="Verdana" w:hAnsi="Verdana" w:cs="Verdana"/>
          <w:b/>
          <w:sz w:val="20"/>
          <w:szCs w:val="20"/>
          <w:u w:val="single"/>
        </w:rPr>
      </w:pPr>
      <w:r w:rsidRPr="0022503B">
        <w:rPr>
          <w:rFonts w:ascii="Verdana" w:eastAsia="Verdana" w:hAnsi="Verdana" w:cs="Verdana"/>
          <w:b/>
          <w:sz w:val="20"/>
          <w:szCs w:val="20"/>
        </w:rPr>
        <w:lastRenderedPageBreak/>
        <w:t>III.</w:t>
      </w:r>
      <w:r w:rsidRPr="0022503B">
        <w:rPr>
          <w:rFonts w:ascii="Verdana" w:eastAsia="Verdana" w:hAnsi="Verdana" w:cs="Verdana"/>
          <w:b/>
          <w:sz w:val="20"/>
          <w:szCs w:val="20"/>
        </w:rPr>
        <w:tab/>
        <w:t>CONCLUSIONS</w:t>
      </w:r>
    </w:p>
    <w:p w14:paraId="59607567" w14:textId="77777777" w:rsidR="003F6DE8" w:rsidRPr="0022503B" w:rsidRDefault="003F6DE8">
      <w:pPr>
        <w:tabs>
          <w:tab w:val="left" w:pos="567"/>
        </w:tabs>
        <w:spacing w:after="0" w:line="240" w:lineRule="auto"/>
        <w:jc w:val="both"/>
        <w:rPr>
          <w:rFonts w:ascii="Verdana" w:eastAsia="Verdana" w:hAnsi="Verdana" w:cs="Verdana"/>
          <w:b/>
          <w:sz w:val="20"/>
          <w:szCs w:val="20"/>
          <w:u w:val="single"/>
        </w:rPr>
      </w:pPr>
    </w:p>
    <w:p w14:paraId="6484CEAD" w14:textId="2F3A2290" w:rsidR="003F6DE8" w:rsidRPr="0022503B" w:rsidRDefault="00D14673">
      <w:pPr>
        <w:numPr>
          <w:ilvl w:val="0"/>
          <w:numId w:val="1"/>
        </w:numPr>
        <w:tabs>
          <w:tab w:val="left" w:pos="567"/>
        </w:tabs>
        <w:spacing w:after="0" w:line="240" w:lineRule="auto"/>
        <w:jc w:val="both"/>
        <w:rPr>
          <w:b/>
        </w:rPr>
      </w:pPr>
      <w:r w:rsidRPr="0022503B">
        <w:rPr>
          <w:rFonts w:ascii="Verdana" w:eastAsia="Verdana" w:hAnsi="Verdana" w:cs="Verdana"/>
          <w:b/>
          <w:sz w:val="20"/>
          <w:szCs w:val="20"/>
        </w:rPr>
        <w:t xml:space="preserve">In view of the foregoing, GRECO concludes that </w:t>
      </w:r>
      <w:r w:rsidR="00D338B5" w:rsidRPr="0022503B">
        <w:rPr>
          <w:rFonts w:ascii="Verdana" w:eastAsia="Verdana" w:hAnsi="Verdana" w:cs="Verdana"/>
          <w:b/>
          <w:sz w:val="20"/>
          <w:szCs w:val="20"/>
        </w:rPr>
        <w:t xml:space="preserve">additional </w:t>
      </w:r>
      <w:r w:rsidRPr="0022503B">
        <w:rPr>
          <w:rFonts w:ascii="Verdana" w:eastAsia="Verdana" w:hAnsi="Verdana" w:cs="Verdana"/>
          <w:b/>
          <w:sz w:val="20"/>
          <w:szCs w:val="20"/>
        </w:rPr>
        <w:t xml:space="preserve">steps have been made by Armenia to comply with the </w:t>
      </w:r>
      <w:r w:rsidR="000B5724" w:rsidRPr="0022503B">
        <w:rPr>
          <w:rFonts w:ascii="Verdana" w:eastAsia="Verdana" w:hAnsi="Verdana" w:cs="Verdana"/>
          <w:b/>
          <w:sz w:val="20"/>
          <w:szCs w:val="20"/>
        </w:rPr>
        <w:t>pending</w:t>
      </w:r>
      <w:r w:rsidR="001B4444" w:rsidRPr="0022503B">
        <w:rPr>
          <w:rFonts w:ascii="Verdana" w:eastAsia="Verdana" w:hAnsi="Verdana" w:cs="Verdana"/>
          <w:b/>
          <w:sz w:val="20"/>
          <w:szCs w:val="20"/>
        </w:rPr>
        <w:t xml:space="preserve"> </w:t>
      </w:r>
      <w:r w:rsidRPr="0022503B">
        <w:rPr>
          <w:rFonts w:ascii="Verdana" w:eastAsia="Verdana" w:hAnsi="Verdana" w:cs="Verdana"/>
          <w:b/>
          <w:sz w:val="20"/>
          <w:szCs w:val="20"/>
        </w:rPr>
        <w:t>recommendations under the Fourth Evaluation Round. Of the eighteen recommendations included in the Fourth Round Evaluation Report,</w:t>
      </w:r>
      <w:r w:rsidR="00E82F0A" w:rsidRPr="0022503B">
        <w:rPr>
          <w:rFonts w:ascii="Verdana" w:eastAsia="Verdana" w:hAnsi="Verdana" w:cs="Verdana"/>
          <w:b/>
          <w:sz w:val="20"/>
          <w:szCs w:val="20"/>
        </w:rPr>
        <w:t xml:space="preserve"> </w:t>
      </w:r>
      <w:r w:rsidR="00E45357" w:rsidRPr="0022503B">
        <w:rPr>
          <w:rFonts w:ascii="Verdana" w:eastAsia="Verdana" w:hAnsi="Verdana" w:cs="Verdana"/>
          <w:b/>
          <w:sz w:val="20"/>
          <w:szCs w:val="20"/>
        </w:rPr>
        <w:t xml:space="preserve">twelve </w:t>
      </w:r>
      <w:r w:rsidRPr="0022503B">
        <w:rPr>
          <w:rFonts w:ascii="Verdana" w:eastAsia="Verdana" w:hAnsi="Verdana" w:cs="Verdana"/>
          <w:b/>
          <w:sz w:val="20"/>
          <w:szCs w:val="20"/>
        </w:rPr>
        <w:t xml:space="preserve">recommendations </w:t>
      </w:r>
      <w:r w:rsidR="00E82F0A" w:rsidRPr="0022503B">
        <w:rPr>
          <w:rFonts w:ascii="Verdana" w:eastAsia="Verdana" w:hAnsi="Verdana" w:cs="Verdana"/>
          <w:b/>
          <w:sz w:val="20"/>
          <w:szCs w:val="20"/>
        </w:rPr>
        <w:t xml:space="preserve">have </w:t>
      </w:r>
      <w:r w:rsidR="001B4444" w:rsidRPr="0022503B">
        <w:rPr>
          <w:rFonts w:ascii="Verdana" w:eastAsia="Verdana" w:hAnsi="Verdana" w:cs="Verdana"/>
          <w:b/>
          <w:sz w:val="20"/>
          <w:szCs w:val="20"/>
        </w:rPr>
        <w:t xml:space="preserve">now </w:t>
      </w:r>
      <w:r w:rsidR="00E82F0A" w:rsidRPr="0022503B">
        <w:rPr>
          <w:rFonts w:ascii="Verdana" w:eastAsia="Verdana" w:hAnsi="Verdana" w:cs="Verdana"/>
          <w:b/>
          <w:sz w:val="20"/>
          <w:szCs w:val="20"/>
        </w:rPr>
        <w:t>been</w:t>
      </w:r>
      <w:r w:rsidRPr="0022503B">
        <w:rPr>
          <w:rFonts w:ascii="Verdana" w:eastAsia="Verdana" w:hAnsi="Verdana" w:cs="Verdana"/>
          <w:b/>
          <w:sz w:val="20"/>
          <w:szCs w:val="20"/>
        </w:rPr>
        <w:t xml:space="preserve"> implemented satisfactorily</w:t>
      </w:r>
      <w:r w:rsidR="0004160A" w:rsidRPr="0022503B">
        <w:rPr>
          <w:rFonts w:ascii="Verdana" w:eastAsia="Verdana" w:hAnsi="Verdana" w:cs="Verdana"/>
          <w:b/>
          <w:sz w:val="20"/>
          <w:szCs w:val="20"/>
        </w:rPr>
        <w:t xml:space="preserve"> or</w:t>
      </w:r>
      <w:r w:rsidR="001B4444" w:rsidRPr="0022503B">
        <w:rPr>
          <w:rFonts w:ascii="Verdana" w:eastAsia="Verdana" w:hAnsi="Verdana" w:cs="Verdana"/>
          <w:b/>
          <w:sz w:val="20"/>
          <w:szCs w:val="20"/>
        </w:rPr>
        <w:t xml:space="preserve"> have been dealt with in a satisfactory manner</w:t>
      </w:r>
      <w:r w:rsidRPr="0022503B">
        <w:rPr>
          <w:rFonts w:ascii="Verdana" w:eastAsia="Verdana" w:hAnsi="Verdana" w:cs="Verdana"/>
          <w:b/>
          <w:sz w:val="20"/>
          <w:szCs w:val="20"/>
        </w:rPr>
        <w:t xml:space="preserve">. </w:t>
      </w:r>
      <w:r w:rsidR="00E45357" w:rsidRPr="0022503B">
        <w:rPr>
          <w:rFonts w:ascii="Verdana" w:eastAsia="Verdana" w:hAnsi="Verdana" w:cs="Verdana"/>
          <w:b/>
          <w:sz w:val="20"/>
          <w:szCs w:val="20"/>
        </w:rPr>
        <w:t xml:space="preserve">Six </w:t>
      </w:r>
      <w:r w:rsidR="00634DB7" w:rsidRPr="0022503B">
        <w:rPr>
          <w:rFonts w:ascii="Verdana" w:eastAsia="Verdana" w:hAnsi="Verdana" w:cs="Verdana"/>
          <w:b/>
          <w:sz w:val="20"/>
          <w:szCs w:val="20"/>
        </w:rPr>
        <w:t xml:space="preserve">recommendations </w:t>
      </w:r>
      <w:r w:rsidR="009777FF" w:rsidRPr="0022503B">
        <w:rPr>
          <w:rFonts w:ascii="Verdana" w:eastAsia="Verdana" w:hAnsi="Verdana" w:cs="Verdana"/>
          <w:b/>
          <w:sz w:val="20"/>
          <w:szCs w:val="20"/>
        </w:rPr>
        <w:t>remain</w:t>
      </w:r>
      <w:r w:rsidR="00634DB7" w:rsidRPr="0022503B">
        <w:rPr>
          <w:rFonts w:ascii="Verdana" w:eastAsia="Verdana" w:hAnsi="Verdana" w:cs="Verdana"/>
          <w:b/>
          <w:sz w:val="20"/>
          <w:szCs w:val="20"/>
        </w:rPr>
        <w:t xml:space="preserve"> partly implemented. </w:t>
      </w:r>
    </w:p>
    <w:p w14:paraId="55F9B004" w14:textId="77777777" w:rsidR="003F6DE8" w:rsidRPr="0022503B" w:rsidRDefault="003F6DE8">
      <w:pPr>
        <w:spacing w:after="0" w:line="240" w:lineRule="auto"/>
        <w:ind w:left="567"/>
        <w:jc w:val="both"/>
        <w:rPr>
          <w:rFonts w:ascii="Verdana" w:eastAsia="Verdana" w:hAnsi="Verdana" w:cs="Verdana"/>
          <w:sz w:val="20"/>
          <w:szCs w:val="20"/>
        </w:rPr>
      </w:pPr>
    </w:p>
    <w:p w14:paraId="66E27C3E" w14:textId="7C51B7DB" w:rsidR="003F6DE8" w:rsidRPr="0022503B" w:rsidRDefault="00D14673">
      <w:pPr>
        <w:numPr>
          <w:ilvl w:val="0"/>
          <w:numId w:val="1"/>
        </w:numPr>
        <w:tabs>
          <w:tab w:val="left" w:pos="567"/>
        </w:tabs>
        <w:spacing w:after="0" w:line="240" w:lineRule="auto"/>
        <w:jc w:val="both"/>
      </w:pPr>
      <w:r w:rsidRPr="0022503B">
        <w:rPr>
          <w:rFonts w:ascii="Verdana" w:eastAsia="Verdana" w:hAnsi="Verdana" w:cs="Verdana"/>
          <w:sz w:val="20"/>
          <w:szCs w:val="20"/>
        </w:rPr>
        <w:t xml:space="preserve">More specifically, recommendations </w:t>
      </w:r>
      <w:r w:rsidR="000B5724" w:rsidRPr="0022503B">
        <w:rPr>
          <w:rFonts w:ascii="Verdana" w:eastAsia="Verdana" w:hAnsi="Verdana" w:cs="Verdana"/>
          <w:sz w:val="20"/>
          <w:szCs w:val="20"/>
        </w:rPr>
        <w:t xml:space="preserve">i, </w:t>
      </w:r>
      <w:r w:rsidR="000C0A73" w:rsidRPr="0022503B">
        <w:rPr>
          <w:rFonts w:ascii="Verdana" w:eastAsia="Verdana" w:hAnsi="Verdana" w:cs="Verdana"/>
          <w:sz w:val="20"/>
          <w:szCs w:val="20"/>
        </w:rPr>
        <w:t xml:space="preserve">iii, </w:t>
      </w:r>
      <w:r w:rsidR="009C40BE" w:rsidRPr="0022503B">
        <w:rPr>
          <w:rFonts w:ascii="Verdana" w:eastAsia="Verdana" w:hAnsi="Verdana" w:cs="Verdana"/>
          <w:sz w:val="20"/>
          <w:szCs w:val="20"/>
        </w:rPr>
        <w:t>v, vi, x, xii, xiii, xiv,</w:t>
      </w:r>
      <w:r w:rsidR="00DE4C96" w:rsidRPr="0022503B">
        <w:rPr>
          <w:rFonts w:ascii="Verdana" w:eastAsia="Verdana" w:hAnsi="Verdana" w:cs="Verdana"/>
          <w:sz w:val="20"/>
          <w:szCs w:val="20"/>
        </w:rPr>
        <w:t xml:space="preserve"> </w:t>
      </w:r>
      <w:r w:rsidR="00D32BD0" w:rsidRPr="0022503B">
        <w:rPr>
          <w:rFonts w:ascii="Verdana" w:eastAsia="Verdana" w:hAnsi="Verdana" w:cs="Verdana"/>
          <w:sz w:val="20"/>
          <w:szCs w:val="20"/>
        </w:rPr>
        <w:t xml:space="preserve">xv, </w:t>
      </w:r>
      <w:r w:rsidR="00E45357" w:rsidRPr="0022503B">
        <w:rPr>
          <w:rFonts w:ascii="Verdana" w:eastAsia="Verdana" w:hAnsi="Verdana" w:cs="Verdana"/>
          <w:sz w:val="20"/>
          <w:szCs w:val="20"/>
        </w:rPr>
        <w:t xml:space="preserve">xvi, </w:t>
      </w:r>
      <w:r w:rsidR="00DE4C96" w:rsidRPr="0022503B">
        <w:rPr>
          <w:rFonts w:ascii="Verdana" w:eastAsia="Verdana" w:hAnsi="Verdana" w:cs="Verdana"/>
          <w:sz w:val="20"/>
          <w:szCs w:val="20"/>
        </w:rPr>
        <w:t>xvii</w:t>
      </w:r>
      <w:r w:rsidR="009C40BE" w:rsidRPr="0022503B">
        <w:rPr>
          <w:rFonts w:ascii="Verdana" w:eastAsia="Verdana" w:hAnsi="Verdana" w:cs="Verdana"/>
          <w:sz w:val="20"/>
          <w:szCs w:val="20"/>
        </w:rPr>
        <w:t xml:space="preserve"> and xvii</w:t>
      </w:r>
      <w:r w:rsidR="00DE4C96" w:rsidRPr="0022503B">
        <w:rPr>
          <w:rFonts w:ascii="Verdana" w:eastAsia="Verdana" w:hAnsi="Verdana" w:cs="Verdana"/>
          <w:sz w:val="20"/>
          <w:szCs w:val="20"/>
        </w:rPr>
        <w:t>i</w:t>
      </w:r>
      <w:r w:rsidR="0082439E" w:rsidRPr="0022503B">
        <w:rPr>
          <w:rFonts w:ascii="Verdana" w:eastAsia="Verdana" w:hAnsi="Verdana" w:cs="Verdana"/>
          <w:sz w:val="20"/>
          <w:szCs w:val="20"/>
        </w:rPr>
        <w:t xml:space="preserve"> </w:t>
      </w:r>
      <w:r w:rsidRPr="0022503B">
        <w:rPr>
          <w:rFonts w:ascii="Verdana" w:eastAsia="Verdana" w:hAnsi="Verdana" w:cs="Verdana"/>
          <w:sz w:val="20"/>
          <w:szCs w:val="20"/>
        </w:rPr>
        <w:t xml:space="preserve">have been </w:t>
      </w:r>
      <w:r w:rsidR="00DE4C96" w:rsidRPr="0022503B">
        <w:rPr>
          <w:rFonts w:ascii="Verdana" w:eastAsia="Verdana" w:hAnsi="Verdana" w:cs="Verdana"/>
          <w:sz w:val="20"/>
          <w:szCs w:val="20"/>
        </w:rPr>
        <w:t xml:space="preserve">implemented satisfactorily or </w:t>
      </w:r>
      <w:r w:rsidRPr="0022503B">
        <w:rPr>
          <w:rFonts w:ascii="Verdana" w:eastAsia="Verdana" w:hAnsi="Verdana" w:cs="Verdana"/>
          <w:sz w:val="20"/>
          <w:szCs w:val="20"/>
        </w:rPr>
        <w:t xml:space="preserve">dealt with in a satisfactory manner and recommendations </w:t>
      </w:r>
      <w:r w:rsidR="009C40BE" w:rsidRPr="0022503B">
        <w:rPr>
          <w:rFonts w:ascii="Verdana" w:eastAsia="Verdana" w:hAnsi="Verdana" w:cs="Verdana"/>
          <w:sz w:val="20"/>
          <w:szCs w:val="20"/>
        </w:rPr>
        <w:t>i</w:t>
      </w:r>
      <w:r w:rsidR="000B5724" w:rsidRPr="0022503B">
        <w:rPr>
          <w:rFonts w:ascii="Verdana" w:eastAsia="Verdana" w:hAnsi="Verdana" w:cs="Verdana"/>
          <w:sz w:val="20"/>
          <w:szCs w:val="20"/>
        </w:rPr>
        <w:t>i</w:t>
      </w:r>
      <w:r w:rsidR="000C0A73" w:rsidRPr="0022503B">
        <w:rPr>
          <w:rFonts w:ascii="Verdana" w:eastAsia="Verdana" w:hAnsi="Verdana" w:cs="Verdana"/>
          <w:sz w:val="20"/>
          <w:szCs w:val="20"/>
        </w:rPr>
        <w:t xml:space="preserve">, </w:t>
      </w:r>
      <w:r w:rsidR="009C40BE" w:rsidRPr="0022503B">
        <w:rPr>
          <w:rFonts w:ascii="Verdana" w:eastAsia="Verdana" w:hAnsi="Verdana" w:cs="Verdana"/>
          <w:sz w:val="20"/>
          <w:szCs w:val="20"/>
        </w:rPr>
        <w:t>iv, vii-ix</w:t>
      </w:r>
      <w:r w:rsidR="00582DB5" w:rsidRPr="0022503B">
        <w:rPr>
          <w:rFonts w:ascii="Verdana" w:eastAsia="Verdana" w:hAnsi="Verdana" w:cs="Verdana"/>
          <w:sz w:val="20"/>
          <w:szCs w:val="20"/>
        </w:rPr>
        <w:t xml:space="preserve"> </w:t>
      </w:r>
      <w:r w:rsidR="00E45357" w:rsidRPr="0022503B">
        <w:rPr>
          <w:rFonts w:ascii="Verdana" w:eastAsia="Verdana" w:hAnsi="Verdana" w:cs="Verdana"/>
          <w:sz w:val="20"/>
          <w:szCs w:val="20"/>
        </w:rPr>
        <w:t xml:space="preserve">and </w:t>
      </w:r>
      <w:r w:rsidR="009C40BE" w:rsidRPr="0022503B">
        <w:rPr>
          <w:rFonts w:ascii="Verdana" w:eastAsia="Verdana" w:hAnsi="Verdana" w:cs="Verdana"/>
          <w:sz w:val="20"/>
          <w:szCs w:val="20"/>
        </w:rPr>
        <w:t xml:space="preserve">xi </w:t>
      </w:r>
      <w:r w:rsidRPr="0022503B">
        <w:rPr>
          <w:rFonts w:ascii="Verdana" w:eastAsia="Verdana" w:hAnsi="Verdana" w:cs="Verdana"/>
          <w:sz w:val="20"/>
          <w:szCs w:val="20"/>
        </w:rPr>
        <w:t>have been partly implemented.</w:t>
      </w:r>
    </w:p>
    <w:p w14:paraId="19C53ADB" w14:textId="77777777" w:rsidR="003F6DE8" w:rsidRPr="0022503B" w:rsidRDefault="003F6DE8">
      <w:pPr>
        <w:tabs>
          <w:tab w:val="left" w:pos="567"/>
        </w:tabs>
        <w:spacing w:after="0" w:line="240" w:lineRule="auto"/>
        <w:jc w:val="both"/>
        <w:rPr>
          <w:rFonts w:ascii="Verdana" w:eastAsia="Verdana" w:hAnsi="Verdana" w:cs="Verdana"/>
          <w:sz w:val="20"/>
          <w:szCs w:val="20"/>
        </w:rPr>
      </w:pPr>
    </w:p>
    <w:p w14:paraId="1F3F50FA" w14:textId="24A0FD9A" w:rsidR="00AE2BDA" w:rsidRPr="0022503B" w:rsidRDefault="00D14673" w:rsidP="00AE2BDA">
      <w:pPr>
        <w:numPr>
          <w:ilvl w:val="0"/>
          <w:numId w:val="1"/>
        </w:numPr>
        <w:tabs>
          <w:tab w:val="left" w:pos="567"/>
        </w:tabs>
        <w:spacing w:after="0" w:line="240" w:lineRule="auto"/>
        <w:jc w:val="both"/>
      </w:pPr>
      <w:r w:rsidRPr="0022503B">
        <w:rPr>
          <w:rFonts w:ascii="Verdana" w:eastAsia="Verdana" w:hAnsi="Verdana" w:cs="Verdana"/>
          <w:sz w:val="20"/>
          <w:szCs w:val="20"/>
        </w:rPr>
        <w:t xml:space="preserve">With respect to </w:t>
      </w:r>
      <w:r w:rsidRPr="0022503B">
        <w:rPr>
          <w:rFonts w:ascii="Verdana" w:eastAsia="Verdana" w:hAnsi="Verdana" w:cs="Verdana"/>
          <w:sz w:val="20"/>
          <w:szCs w:val="20"/>
          <w:u w:val="single"/>
        </w:rPr>
        <w:t>members of parliament</w:t>
      </w:r>
      <w:r w:rsidRPr="0022503B">
        <w:rPr>
          <w:rFonts w:ascii="Verdana" w:eastAsia="Verdana" w:hAnsi="Verdana" w:cs="Verdana"/>
          <w:sz w:val="20"/>
          <w:szCs w:val="20"/>
        </w:rPr>
        <w:t>,</w:t>
      </w:r>
      <w:r w:rsidR="009C39AC" w:rsidRPr="0022503B">
        <w:rPr>
          <w:rFonts w:ascii="Verdana" w:eastAsia="Verdana" w:hAnsi="Verdana" w:cs="Verdana"/>
          <w:sz w:val="20"/>
          <w:szCs w:val="20"/>
        </w:rPr>
        <w:t xml:space="preserve"> </w:t>
      </w:r>
      <w:r w:rsidR="00B3476F" w:rsidRPr="0022503B">
        <w:rPr>
          <w:rFonts w:ascii="Verdana" w:eastAsia="Verdana" w:hAnsi="Verdana" w:cs="Verdana"/>
          <w:sz w:val="20"/>
          <w:szCs w:val="20"/>
        </w:rPr>
        <w:t xml:space="preserve">some progress appears to be underway. </w:t>
      </w:r>
      <w:r w:rsidR="00160E06" w:rsidRPr="0022503B">
        <w:rPr>
          <w:rFonts w:ascii="Verdana" w:eastAsia="Verdana" w:hAnsi="Verdana" w:cs="Verdana"/>
          <w:sz w:val="20"/>
          <w:szCs w:val="20"/>
        </w:rPr>
        <w:t xml:space="preserve">The authorities have reported positive examples regarding the practice of public engagement in parliamentary work. Likewise, measures have been taken to prevent conflicts of interests of MPs (i.e. rules </w:t>
      </w:r>
      <w:r w:rsidR="00160E06" w:rsidRPr="0022503B">
        <w:rPr>
          <w:rFonts w:ascii="Verdana" w:hAnsi="Verdana"/>
          <w:sz w:val="20"/>
          <w:szCs w:val="20"/>
        </w:rPr>
        <w:t xml:space="preserve">on the transfer of shares held by parliamentarians in commercial organisations to trust management) and to provide for greater scrutiny in this risk area. The rules on gifts have also been upgraded. A Code of Conduct is yet to be adopted and coupled with effective supervision, advisory and awareness raising measures. </w:t>
      </w:r>
      <w:r w:rsidR="00160E06" w:rsidRPr="0022503B">
        <w:rPr>
          <w:rFonts w:ascii="Verdana" w:eastAsia="Verdana" w:hAnsi="Verdana" w:cs="Verdana"/>
          <w:sz w:val="20"/>
          <w:szCs w:val="20"/>
        </w:rPr>
        <w:t xml:space="preserve"> </w:t>
      </w:r>
    </w:p>
    <w:p w14:paraId="5B411796" w14:textId="77777777" w:rsidR="003F6DE8" w:rsidRPr="0022503B" w:rsidRDefault="003F6DE8">
      <w:pPr>
        <w:spacing w:after="0" w:line="240" w:lineRule="auto"/>
        <w:ind w:left="720"/>
        <w:jc w:val="both"/>
        <w:rPr>
          <w:rFonts w:ascii="Verdana" w:eastAsia="Verdana" w:hAnsi="Verdana" w:cs="Verdana"/>
          <w:sz w:val="20"/>
          <w:szCs w:val="20"/>
        </w:rPr>
      </w:pPr>
    </w:p>
    <w:p w14:paraId="1F4BDEE9" w14:textId="77777777" w:rsidR="00B349BA" w:rsidRPr="0022503B" w:rsidRDefault="00D14673" w:rsidP="00B349BA">
      <w:pPr>
        <w:numPr>
          <w:ilvl w:val="0"/>
          <w:numId w:val="1"/>
        </w:numPr>
        <w:tabs>
          <w:tab w:val="left" w:pos="567"/>
        </w:tabs>
        <w:spacing w:after="0" w:line="240" w:lineRule="auto"/>
        <w:jc w:val="both"/>
      </w:pPr>
      <w:r w:rsidRPr="0022503B">
        <w:rPr>
          <w:rFonts w:ascii="Verdana" w:eastAsia="Verdana" w:hAnsi="Verdana" w:cs="Verdana"/>
          <w:sz w:val="20"/>
          <w:szCs w:val="20"/>
        </w:rPr>
        <w:t xml:space="preserve">With regard to the </w:t>
      </w:r>
      <w:r w:rsidRPr="0022503B">
        <w:rPr>
          <w:rFonts w:ascii="Verdana" w:eastAsia="Verdana" w:hAnsi="Verdana" w:cs="Verdana"/>
          <w:sz w:val="20"/>
          <w:szCs w:val="20"/>
          <w:u w:val="single"/>
        </w:rPr>
        <w:t>judiciary</w:t>
      </w:r>
      <w:r w:rsidRPr="0022503B">
        <w:rPr>
          <w:rFonts w:ascii="Verdana" w:eastAsia="Verdana" w:hAnsi="Verdana" w:cs="Verdana"/>
          <w:sz w:val="20"/>
          <w:szCs w:val="20"/>
        </w:rPr>
        <w:t xml:space="preserve">, </w:t>
      </w:r>
      <w:r w:rsidR="001238A3" w:rsidRPr="0022503B">
        <w:rPr>
          <w:rFonts w:ascii="Verdana" w:eastAsia="Verdana" w:hAnsi="Verdana" w:cs="Verdana"/>
          <w:sz w:val="20"/>
          <w:szCs w:val="20"/>
        </w:rPr>
        <w:t xml:space="preserve">the </w:t>
      </w:r>
      <w:r w:rsidR="001238A3" w:rsidRPr="0022503B">
        <w:rPr>
          <w:rFonts w:ascii="Verdana" w:hAnsi="Verdana" w:cs="Verdana"/>
          <w:color w:val="000000"/>
          <w:sz w:val="20"/>
          <w:szCs w:val="20"/>
        </w:rPr>
        <w:t>Minister of Justice still has a role in the disciplinary procedures against judges</w:t>
      </w:r>
      <w:r w:rsidR="009C29B7" w:rsidRPr="0022503B">
        <w:rPr>
          <w:rFonts w:ascii="Verdana" w:hAnsi="Verdana" w:cs="Verdana"/>
          <w:color w:val="000000"/>
          <w:sz w:val="20"/>
          <w:szCs w:val="20"/>
        </w:rPr>
        <w:t>. However, the Action Plan for 2022-2026 on the Strategy of Judicial and Legal Reforms foresees the review of the weight allocated to the votes of non-judge members of the Ethics and Disciplinary Commission of the General Assembly of Judges.</w:t>
      </w:r>
      <w:r w:rsidR="001238A3" w:rsidRPr="0022503B">
        <w:rPr>
          <w:rFonts w:ascii="Verdana" w:hAnsi="Verdana" w:cs="Verdana"/>
          <w:color w:val="000000"/>
          <w:sz w:val="20"/>
          <w:szCs w:val="20"/>
        </w:rPr>
        <w:t xml:space="preserve"> </w:t>
      </w:r>
      <w:r w:rsidR="0020627D" w:rsidRPr="0022503B">
        <w:rPr>
          <w:rFonts w:ascii="Verdana" w:hAnsi="Verdana" w:cs="Verdana"/>
          <w:color w:val="000000"/>
          <w:sz w:val="20"/>
          <w:szCs w:val="20"/>
        </w:rPr>
        <w:t>Appeal</w:t>
      </w:r>
      <w:r w:rsidR="001238A3" w:rsidRPr="0022503B">
        <w:rPr>
          <w:rFonts w:ascii="Verdana" w:hAnsi="Verdana" w:cs="Verdana"/>
          <w:color w:val="000000"/>
          <w:sz w:val="20"/>
          <w:szCs w:val="20"/>
        </w:rPr>
        <w:t xml:space="preserve"> mechanisms have been provided for decisions on the recruitment and promotion of judges. For dismissal decisions, </w:t>
      </w:r>
      <w:r w:rsidR="001238A3" w:rsidRPr="0022503B">
        <w:rPr>
          <w:rFonts w:ascii="Verdana" w:hAnsi="Verdana"/>
          <w:color w:val="000000" w:themeColor="text1"/>
          <w:sz w:val="20"/>
          <w:szCs w:val="20"/>
        </w:rPr>
        <w:t xml:space="preserve">amendments to the Law on the Judicial Code </w:t>
      </w:r>
      <w:r w:rsidR="00835BF9" w:rsidRPr="0022503B">
        <w:rPr>
          <w:rFonts w:ascii="Verdana" w:hAnsi="Verdana"/>
          <w:color w:val="000000" w:themeColor="text1"/>
          <w:sz w:val="20"/>
          <w:szCs w:val="20"/>
        </w:rPr>
        <w:t xml:space="preserve">have </w:t>
      </w:r>
      <w:r w:rsidR="001238A3" w:rsidRPr="0022503B">
        <w:rPr>
          <w:rFonts w:ascii="Verdana" w:hAnsi="Verdana"/>
          <w:color w:val="000000" w:themeColor="text1"/>
          <w:sz w:val="20"/>
          <w:szCs w:val="20"/>
        </w:rPr>
        <w:t>introduce</w:t>
      </w:r>
      <w:r w:rsidR="00835BF9" w:rsidRPr="0022503B">
        <w:rPr>
          <w:rFonts w:ascii="Verdana" w:hAnsi="Verdana"/>
          <w:color w:val="000000" w:themeColor="text1"/>
          <w:sz w:val="20"/>
          <w:szCs w:val="20"/>
        </w:rPr>
        <w:t>d</w:t>
      </w:r>
      <w:r w:rsidR="001238A3" w:rsidRPr="0022503B">
        <w:rPr>
          <w:rFonts w:ascii="Verdana" w:hAnsi="Verdana"/>
          <w:color w:val="000000" w:themeColor="text1"/>
          <w:sz w:val="20"/>
          <w:szCs w:val="20"/>
        </w:rPr>
        <w:t xml:space="preserve"> an appeal mechanism against decisions of the </w:t>
      </w:r>
      <w:r w:rsidR="009C39AC" w:rsidRPr="0022503B">
        <w:rPr>
          <w:rFonts w:ascii="Verdana" w:hAnsi="Verdana"/>
          <w:color w:val="000000" w:themeColor="text1"/>
          <w:sz w:val="20"/>
          <w:szCs w:val="20"/>
        </w:rPr>
        <w:t>Supreme Judicial Council</w:t>
      </w:r>
      <w:r w:rsidR="001238A3" w:rsidRPr="0022503B">
        <w:rPr>
          <w:rFonts w:ascii="Verdana" w:hAnsi="Verdana"/>
          <w:color w:val="000000" w:themeColor="text1"/>
          <w:sz w:val="20"/>
          <w:szCs w:val="20"/>
        </w:rPr>
        <w:t xml:space="preserve">, </w:t>
      </w:r>
      <w:r w:rsidR="00835BF9" w:rsidRPr="0022503B">
        <w:rPr>
          <w:rFonts w:ascii="Verdana" w:hAnsi="Verdana"/>
          <w:color w:val="000000" w:themeColor="text1"/>
          <w:sz w:val="20"/>
          <w:szCs w:val="20"/>
        </w:rPr>
        <w:t>which has not been made operational yet</w:t>
      </w:r>
      <w:r w:rsidR="001238A3" w:rsidRPr="0022503B">
        <w:rPr>
          <w:rFonts w:ascii="Verdana" w:hAnsi="Verdana"/>
          <w:color w:val="000000" w:themeColor="text1"/>
          <w:sz w:val="20"/>
          <w:szCs w:val="20"/>
        </w:rPr>
        <w:t xml:space="preserve">. </w:t>
      </w:r>
      <w:r w:rsidR="00B349BA" w:rsidRPr="0022503B">
        <w:rPr>
          <w:rFonts w:ascii="Verdana" w:hAnsi="Verdana"/>
          <w:color w:val="000000" w:themeColor="text1"/>
          <w:sz w:val="20"/>
          <w:szCs w:val="20"/>
        </w:rPr>
        <w:t xml:space="preserve"> </w:t>
      </w:r>
    </w:p>
    <w:p w14:paraId="414B8B11" w14:textId="77777777" w:rsidR="00B349BA" w:rsidRPr="0022503B" w:rsidRDefault="00B349BA" w:rsidP="00B349BA">
      <w:pPr>
        <w:tabs>
          <w:tab w:val="left" w:pos="567"/>
        </w:tabs>
        <w:spacing w:after="0" w:line="240" w:lineRule="auto"/>
        <w:ind w:left="567"/>
        <w:jc w:val="both"/>
      </w:pPr>
    </w:p>
    <w:p w14:paraId="0DC7221A" w14:textId="3848C203" w:rsidR="00B349BA" w:rsidRPr="0022503B" w:rsidRDefault="00B349BA" w:rsidP="00B349BA">
      <w:pPr>
        <w:numPr>
          <w:ilvl w:val="0"/>
          <w:numId w:val="1"/>
        </w:numPr>
        <w:tabs>
          <w:tab w:val="left" w:pos="567"/>
        </w:tabs>
        <w:spacing w:after="0" w:line="240" w:lineRule="auto"/>
        <w:jc w:val="both"/>
        <w:rPr>
          <w:rFonts w:ascii="Verdana" w:hAnsi="Verdana" w:cs="Verdana"/>
          <w:color w:val="000000"/>
          <w:sz w:val="20"/>
          <w:szCs w:val="20"/>
        </w:rPr>
      </w:pPr>
      <w:r w:rsidRPr="0022503B">
        <w:rPr>
          <w:rFonts w:ascii="Verdana" w:hAnsi="Verdana" w:cs="Verdana"/>
          <w:color w:val="000000"/>
          <w:sz w:val="20"/>
          <w:szCs w:val="20"/>
        </w:rPr>
        <w:t xml:space="preserve">With regards to </w:t>
      </w:r>
      <w:r w:rsidRPr="0022503B">
        <w:rPr>
          <w:rFonts w:ascii="Verdana" w:hAnsi="Verdana" w:cs="Verdana"/>
          <w:color w:val="000000"/>
          <w:sz w:val="20"/>
          <w:szCs w:val="20"/>
          <w:u w:val="single"/>
        </w:rPr>
        <w:t>all categories of persons</w:t>
      </w:r>
      <w:r w:rsidRPr="0022503B">
        <w:rPr>
          <w:rFonts w:ascii="Verdana" w:hAnsi="Verdana" w:cs="Verdana"/>
          <w:color w:val="000000"/>
          <w:sz w:val="20"/>
          <w:szCs w:val="20"/>
        </w:rPr>
        <w:t>, rules applicable to the acceptance of gifts have been clarified and upgraded.</w:t>
      </w:r>
    </w:p>
    <w:p w14:paraId="48913453" w14:textId="77777777" w:rsidR="0082439E" w:rsidRPr="0022503B" w:rsidRDefault="0082439E" w:rsidP="0082439E">
      <w:pPr>
        <w:tabs>
          <w:tab w:val="left" w:pos="567"/>
        </w:tabs>
        <w:spacing w:after="0" w:line="240" w:lineRule="auto"/>
        <w:jc w:val="both"/>
        <w:rPr>
          <w:rFonts w:ascii="Verdana" w:eastAsia="Verdana" w:hAnsi="Verdana" w:cs="Verdana"/>
          <w:sz w:val="20"/>
          <w:szCs w:val="20"/>
        </w:rPr>
      </w:pPr>
    </w:p>
    <w:p w14:paraId="70CA6A05" w14:textId="6F935B2E" w:rsidR="00C91FC5" w:rsidRPr="0022503B" w:rsidRDefault="00FC5853" w:rsidP="00FC5853">
      <w:pPr>
        <w:pStyle w:val="ListParagraph"/>
        <w:numPr>
          <w:ilvl w:val="0"/>
          <w:numId w:val="1"/>
        </w:numPr>
        <w:jc w:val="both"/>
        <w:rPr>
          <w:rFonts w:ascii="Verdana" w:eastAsia="Verdana" w:hAnsi="Verdana" w:cs="Verdana"/>
          <w:sz w:val="20"/>
          <w:szCs w:val="20"/>
        </w:rPr>
      </w:pPr>
      <w:r w:rsidRPr="0022503B">
        <w:rPr>
          <w:rFonts w:ascii="Verdana" w:eastAsia="Verdana" w:hAnsi="Verdana" w:cs="Verdana"/>
          <w:sz w:val="20"/>
          <w:szCs w:val="20"/>
        </w:rPr>
        <w:t xml:space="preserve">The adoption of this Addendum to the Second Compliance Report </w:t>
      </w:r>
      <w:r w:rsidRPr="0022503B">
        <w:rPr>
          <w:rFonts w:ascii="Verdana" w:eastAsia="Verdana" w:hAnsi="Verdana" w:cs="Verdana"/>
          <w:sz w:val="20"/>
          <w:szCs w:val="20"/>
          <w:u w:val="single"/>
        </w:rPr>
        <w:t>terminates</w:t>
      </w:r>
      <w:r w:rsidRPr="0022503B">
        <w:rPr>
          <w:rFonts w:ascii="Verdana" w:eastAsia="Verdana" w:hAnsi="Verdana" w:cs="Verdana"/>
          <w:sz w:val="20"/>
          <w:szCs w:val="20"/>
        </w:rPr>
        <w:t xml:space="preserve"> the Fourth Round compliance procedure in respect of Armenia. The Armenian authorities may, however, wish to inform GRECO of further developments in the implementation of the outstanding recommendations (</w:t>
      </w:r>
      <w:r w:rsidR="002315EA" w:rsidRPr="0022503B">
        <w:rPr>
          <w:rFonts w:ascii="Verdana" w:eastAsia="Verdana" w:hAnsi="Verdana" w:cs="Verdana"/>
          <w:sz w:val="20"/>
          <w:szCs w:val="20"/>
        </w:rPr>
        <w:t>ii, iv, vii-ix</w:t>
      </w:r>
      <w:r w:rsidR="00B349BA" w:rsidRPr="0022503B">
        <w:rPr>
          <w:rFonts w:ascii="Verdana" w:eastAsia="Verdana" w:hAnsi="Verdana" w:cs="Verdana"/>
          <w:sz w:val="20"/>
          <w:szCs w:val="20"/>
        </w:rPr>
        <w:t xml:space="preserve"> and</w:t>
      </w:r>
      <w:r w:rsidR="002315EA" w:rsidRPr="0022503B">
        <w:rPr>
          <w:rFonts w:ascii="Verdana" w:eastAsia="Verdana" w:hAnsi="Verdana" w:cs="Verdana"/>
          <w:sz w:val="20"/>
          <w:szCs w:val="20"/>
        </w:rPr>
        <w:t xml:space="preserve"> xi</w:t>
      </w:r>
      <w:r w:rsidRPr="0022503B">
        <w:rPr>
          <w:rFonts w:ascii="Verdana" w:eastAsia="Verdana" w:hAnsi="Verdana" w:cs="Verdana"/>
          <w:sz w:val="20"/>
          <w:szCs w:val="20"/>
        </w:rPr>
        <w:t>)</w:t>
      </w:r>
      <w:r w:rsidR="00C91FC5" w:rsidRPr="0022503B">
        <w:rPr>
          <w:rFonts w:ascii="Verdana" w:eastAsia="Verdana" w:hAnsi="Verdana" w:cs="Verdana"/>
          <w:sz w:val="20"/>
          <w:szCs w:val="20"/>
        </w:rPr>
        <w:t xml:space="preserve">. </w:t>
      </w:r>
    </w:p>
    <w:p w14:paraId="44F83701" w14:textId="60D47B66" w:rsidR="00C91FC5" w:rsidRPr="0022503B" w:rsidRDefault="00C91FC5" w:rsidP="00C91FC5">
      <w:pPr>
        <w:numPr>
          <w:ilvl w:val="0"/>
          <w:numId w:val="1"/>
        </w:numPr>
        <w:tabs>
          <w:tab w:val="left" w:pos="567"/>
        </w:tabs>
        <w:spacing w:after="0" w:line="240" w:lineRule="auto"/>
        <w:jc w:val="both"/>
      </w:pPr>
      <w:r w:rsidRPr="0022503B">
        <w:rPr>
          <w:rFonts w:ascii="Verdana" w:eastAsia="Verdana" w:hAnsi="Verdana" w:cs="Verdana"/>
          <w:sz w:val="20"/>
          <w:szCs w:val="20"/>
        </w:rPr>
        <w:t>Finally, GRECO invites the authorities of Armenia to authorise, as soon as possible, the publication of the report, to translate the report into the national language and to make this translation public.</w:t>
      </w:r>
    </w:p>
    <w:p w14:paraId="7EC27090" w14:textId="52CB6901" w:rsidR="003F6DE8" w:rsidRPr="00755658" w:rsidRDefault="003F6DE8" w:rsidP="00C91FC5">
      <w:pPr>
        <w:tabs>
          <w:tab w:val="left" w:pos="567"/>
        </w:tabs>
        <w:spacing w:after="0" w:line="240" w:lineRule="auto"/>
        <w:ind w:left="567"/>
        <w:jc w:val="both"/>
      </w:pPr>
    </w:p>
    <w:p w14:paraId="04654950" w14:textId="77777777" w:rsidR="003F6DE8" w:rsidRPr="006C61BD" w:rsidRDefault="003F6DE8">
      <w:pPr>
        <w:tabs>
          <w:tab w:val="left" w:pos="567"/>
        </w:tabs>
        <w:spacing w:after="0" w:line="240" w:lineRule="auto"/>
        <w:jc w:val="both"/>
        <w:rPr>
          <w:rFonts w:ascii="Verdana" w:eastAsia="Verdana" w:hAnsi="Verdana" w:cs="Verdana"/>
          <w:bCs/>
          <w:sz w:val="20"/>
          <w:szCs w:val="20"/>
        </w:rPr>
      </w:pPr>
    </w:p>
    <w:p w14:paraId="378C45EE" w14:textId="1EDA4FAF" w:rsidR="003F6DE8" w:rsidRPr="00755658" w:rsidRDefault="003F6DE8">
      <w:pPr>
        <w:pBdr>
          <w:top w:val="nil"/>
          <w:left w:val="nil"/>
          <w:bottom w:val="nil"/>
          <w:right w:val="nil"/>
          <w:between w:val="nil"/>
        </w:pBdr>
        <w:spacing w:after="0" w:line="240" w:lineRule="auto"/>
        <w:ind w:left="567" w:hanging="567"/>
        <w:jc w:val="both"/>
        <w:rPr>
          <w:rFonts w:ascii="Verdana" w:eastAsia="Verdana" w:hAnsi="Verdana" w:cs="Verdana"/>
          <w:color w:val="000000"/>
          <w:sz w:val="20"/>
          <w:szCs w:val="20"/>
        </w:rPr>
      </w:pPr>
    </w:p>
    <w:sectPr w:rsidR="003F6DE8" w:rsidRPr="00755658">
      <w:footerReference w:type="even" r:id="rId23"/>
      <w:footerReference w:type="default" r:id="rId24"/>
      <w:footerReference w:type="first" r:id="rId25"/>
      <w:pgSz w:w="11907" w:h="16839"/>
      <w:pgMar w:top="1418" w:right="1418" w:bottom="1418" w:left="1418" w:header="680" w:footer="34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F5D7A" w14:textId="77777777" w:rsidR="00EC4680" w:rsidRDefault="00EC4680">
      <w:pPr>
        <w:spacing w:after="0" w:line="240" w:lineRule="auto"/>
      </w:pPr>
      <w:r>
        <w:separator/>
      </w:r>
    </w:p>
  </w:endnote>
  <w:endnote w:type="continuationSeparator" w:id="0">
    <w:p w14:paraId="03C8FE91" w14:textId="77777777" w:rsidR="00EC4680" w:rsidRDefault="00EC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20000287" w:usb1="00000000" w:usb2="00000000" w:usb3="00000000" w:csb0="0000019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5727" w14:textId="77777777" w:rsidR="003F6DE8" w:rsidRDefault="003F6DE8">
    <w:pPr>
      <w:pBdr>
        <w:top w:val="nil"/>
        <w:left w:val="nil"/>
        <w:bottom w:val="nil"/>
        <w:right w:val="nil"/>
        <w:between w:val="nil"/>
      </w:pBdr>
      <w:tabs>
        <w:tab w:val="center" w:pos="4844"/>
        <w:tab w:val="right" w:pos="9689"/>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6867" w14:textId="77777777" w:rsidR="003F6DE8" w:rsidRDefault="003F6DE8">
    <w:pPr>
      <w:pBdr>
        <w:top w:val="nil"/>
        <w:left w:val="nil"/>
        <w:bottom w:val="nil"/>
        <w:right w:val="nil"/>
        <w:between w:val="nil"/>
      </w:pBdr>
      <w:tabs>
        <w:tab w:val="center" w:pos="4844"/>
        <w:tab w:val="right" w:pos="9689"/>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64" w:type="dxa"/>
      <w:tblInd w:w="-1026" w:type="dxa"/>
      <w:tblBorders>
        <w:top w:val="single" w:sz="4" w:space="0" w:color="auto"/>
      </w:tblBorders>
      <w:tblLook w:val="04A0" w:firstRow="1" w:lastRow="0" w:firstColumn="1" w:lastColumn="0" w:noHBand="0" w:noVBand="1"/>
    </w:tblPr>
    <w:tblGrid>
      <w:gridCol w:w="2835"/>
      <w:gridCol w:w="2835"/>
      <w:gridCol w:w="2694"/>
    </w:tblGrid>
    <w:tr w:rsidR="00BA21BB" w:rsidRPr="00723B23" w14:paraId="0F74EB41" w14:textId="77777777" w:rsidTr="00B2289C">
      <w:tc>
        <w:tcPr>
          <w:tcW w:w="2835" w:type="dxa"/>
          <w:tcBorders>
            <w:top w:val="single" w:sz="4" w:space="0" w:color="auto"/>
            <w:left w:val="nil"/>
            <w:bottom w:val="nil"/>
            <w:right w:val="nil"/>
          </w:tcBorders>
          <w:vAlign w:val="center"/>
          <w:hideMark/>
        </w:tcPr>
        <w:p w14:paraId="3655FD0C" w14:textId="77777777" w:rsidR="00BA21BB" w:rsidRPr="00BA21BB" w:rsidRDefault="00BA21BB" w:rsidP="00BA21BB">
          <w:pPr>
            <w:tabs>
              <w:tab w:val="center" w:pos="4320"/>
              <w:tab w:val="right" w:pos="8640"/>
            </w:tabs>
            <w:spacing w:before="120" w:after="0" w:line="240" w:lineRule="auto"/>
            <w:rPr>
              <w:rFonts w:asciiTheme="majorHAnsi" w:hAnsiTheme="majorHAnsi" w:cstheme="majorHAnsi"/>
              <w:sz w:val="18"/>
              <w:szCs w:val="14"/>
              <w:lang w:val="en-US"/>
            </w:rPr>
          </w:pPr>
          <w:r w:rsidRPr="00BA21BB">
            <w:rPr>
              <w:rFonts w:asciiTheme="majorHAnsi" w:hAnsiTheme="majorHAnsi" w:cstheme="majorHAnsi"/>
              <w:sz w:val="18"/>
              <w:szCs w:val="14"/>
              <w:lang w:val="en-US"/>
            </w:rPr>
            <w:t>GRECO Secretariat</w:t>
          </w:r>
        </w:p>
        <w:p w14:paraId="1BD98F5A" w14:textId="77777777" w:rsidR="00BA21BB" w:rsidRPr="00BA21BB" w:rsidRDefault="00BA21BB" w:rsidP="00BA21BB">
          <w:pPr>
            <w:tabs>
              <w:tab w:val="center" w:pos="4320"/>
              <w:tab w:val="right" w:pos="8640"/>
            </w:tabs>
            <w:spacing w:after="0" w:line="240" w:lineRule="auto"/>
            <w:rPr>
              <w:rFonts w:asciiTheme="majorHAnsi" w:hAnsiTheme="majorHAnsi" w:cstheme="majorHAnsi"/>
              <w:sz w:val="18"/>
              <w:szCs w:val="14"/>
              <w:lang w:val="en-US"/>
            </w:rPr>
          </w:pPr>
          <w:r w:rsidRPr="00BA21BB">
            <w:rPr>
              <w:rFonts w:asciiTheme="majorHAnsi" w:hAnsiTheme="majorHAnsi" w:cstheme="majorHAnsi"/>
              <w:sz w:val="18"/>
              <w:szCs w:val="14"/>
              <w:lang w:val="en-US"/>
            </w:rPr>
            <w:t>Council of Europe</w:t>
          </w:r>
        </w:p>
        <w:p w14:paraId="045D28F2" w14:textId="77777777" w:rsidR="00BA21BB" w:rsidRPr="00BA21BB" w:rsidRDefault="00BA21BB" w:rsidP="00BA21BB">
          <w:pPr>
            <w:tabs>
              <w:tab w:val="center" w:pos="4320"/>
              <w:tab w:val="right" w:pos="8640"/>
            </w:tabs>
            <w:spacing w:after="0" w:line="240" w:lineRule="auto"/>
            <w:rPr>
              <w:rFonts w:asciiTheme="majorHAnsi" w:hAnsiTheme="majorHAnsi" w:cstheme="majorHAnsi"/>
              <w:sz w:val="18"/>
              <w:szCs w:val="14"/>
              <w:lang w:val="en-US"/>
            </w:rPr>
          </w:pPr>
          <w:r w:rsidRPr="00BA21BB">
            <w:rPr>
              <w:rFonts w:asciiTheme="majorHAnsi" w:hAnsiTheme="majorHAnsi" w:cstheme="majorHAnsi"/>
              <w:sz w:val="18"/>
              <w:szCs w:val="14"/>
              <w:lang w:val="en-US"/>
            </w:rPr>
            <w:t>F-67075 Strasbourg Cedex</w:t>
          </w:r>
        </w:p>
        <w:p w14:paraId="24D8D472" w14:textId="04F876B4" w:rsidR="00BA21BB" w:rsidRPr="00723B23" w:rsidRDefault="00BA21BB" w:rsidP="00BA21BB">
          <w:pPr>
            <w:tabs>
              <w:tab w:val="center" w:pos="4320"/>
              <w:tab w:val="right" w:pos="8640"/>
            </w:tabs>
            <w:spacing w:after="0" w:line="240" w:lineRule="auto"/>
            <w:rPr>
              <w:rFonts w:asciiTheme="minorHAnsi" w:hAnsiTheme="minorHAnsi" w:cstheme="minorHAnsi"/>
              <w:sz w:val="18"/>
              <w:szCs w:val="14"/>
              <w:lang w:val="en-US"/>
            </w:rPr>
          </w:pPr>
          <w:r w:rsidRPr="00BA21BB">
            <w:rPr>
              <w:rFonts w:asciiTheme="majorHAnsi" w:hAnsiTheme="majorHAnsi" w:cstheme="majorHAnsi"/>
              <w:sz w:val="18"/>
              <w:szCs w:val="14"/>
              <w:lang w:val="en-US"/>
            </w:rPr>
            <w:sym w:font="Wingdings" w:char="F028"/>
          </w:r>
          <w:r w:rsidRPr="00BA21BB">
            <w:rPr>
              <w:rFonts w:asciiTheme="majorHAnsi" w:hAnsiTheme="majorHAnsi" w:cstheme="majorHAnsi"/>
              <w:sz w:val="18"/>
              <w:szCs w:val="14"/>
              <w:lang w:val="en-US"/>
            </w:rPr>
            <w:t xml:space="preserve"> +33 3 88 41 20 00</w:t>
          </w:r>
        </w:p>
      </w:tc>
      <w:tc>
        <w:tcPr>
          <w:tcW w:w="2835" w:type="dxa"/>
          <w:tcBorders>
            <w:top w:val="single" w:sz="4" w:space="0" w:color="auto"/>
            <w:left w:val="nil"/>
            <w:bottom w:val="nil"/>
            <w:right w:val="nil"/>
          </w:tcBorders>
          <w:vAlign w:val="center"/>
          <w:hideMark/>
        </w:tcPr>
        <w:p w14:paraId="2D5ACE51" w14:textId="3AB16B13" w:rsidR="00BA21BB" w:rsidRPr="00BA21BB" w:rsidRDefault="00EC4680" w:rsidP="00BA21BB">
          <w:pPr>
            <w:tabs>
              <w:tab w:val="center" w:pos="4320"/>
              <w:tab w:val="right" w:pos="8640"/>
            </w:tabs>
            <w:spacing w:after="0" w:line="240" w:lineRule="auto"/>
            <w:ind w:firstLine="39"/>
            <w:jc w:val="center"/>
            <w:rPr>
              <w:rFonts w:asciiTheme="majorHAnsi" w:hAnsiTheme="majorHAnsi" w:cstheme="majorHAnsi"/>
              <w:color w:val="0000FF"/>
              <w:sz w:val="18"/>
              <w:szCs w:val="14"/>
            </w:rPr>
          </w:pPr>
          <w:hyperlink r:id="rId1" w:history="1">
            <w:r w:rsidR="00BA21BB" w:rsidRPr="00BA21BB">
              <w:rPr>
                <w:rStyle w:val="Hyperlink"/>
                <w:rFonts w:asciiTheme="majorHAnsi" w:hAnsiTheme="majorHAnsi" w:cstheme="majorHAnsi"/>
                <w:sz w:val="24"/>
                <w:szCs w:val="14"/>
                <w:lang w:val="en-US"/>
              </w:rPr>
              <w:t>www.coe.int/greco</w:t>
            </w:r>
          </w:hyperlink>
        </w:p>
      </w:tc>
      <w:tc>
        <w:tcPr>
          <w:tcW w:w="2694" w:type="dxa"/>
          <w:tcBorders>
            <w:top w:val="single" w:sz="4" w:space="0" w:color="auto"/>
            <w:left w:val="nil"/>
            <w:bottom w:val="nil"/>
            <w:right w:val="nil"/>
          </w:tcBorders>
          <w:vAlign w:val="center"/>
          <w:hideMark/>
        </w:tcPr>
        <w:p w14:paraId="2813F489" w14:textId="77777777" w:rsidR="00BA21BB" w:rsidRPr="00BA21BB" w:rsidRDefault="00BA21BB" w:rsidP="00BA21BB">
          <w:pPr>
            <w:tabs>
              <w:tab w:val="center" w:pos="4320"/>
              <w:tab w:val="right" w:pos="8640"/>
            </w:tabs>
            <w:spacing w:before="120" w:after="0" w:line="240" w:lineRule="auto"/>
            <w:jc w:val="right"/>
            <w:rPr>
              <w:rFonts w:asciiTheme="majorHAnsi" w:hAnsiTheme="majorHAnsi" w:cstheme="majorHAnsi"/>
              <w:sz w:val="18"/>
              <w:szCs w:val="14"/>
              <w:lang w:val="en-US"/>
            </w:rPr>
          </w:pPr>
          <w:r w:rsidRPr="00BA21BB">
            <w:rPr>
              <w:rFonts w:asciiTheme="majorHAnsi" w:hAnsiTheme="majorHAnsi" w:cstheme="majorHAnsi"/>
              <w:sz w:val="18"/>
              <w:szCs w:val="14"/>
              <w:lang w:val="en-US"/>
            </w:rPr>
            <w:t>Directorate General I</w:t>
          </w:r>
        </w:p>
        <w:p w14:paraId="20990370" w14:textId="77777777" w:rsidR="00BA21BB" w:rsidRPr="00BA21BB" w:rsidRDefault="00BA21BB" w:rsidP="00BA21BB">
          <w:pPr>
            <w:tabs>
              <w:tab w:val="center" w:pos="4320"/>
              <w:tab w:val="right" w:pos="8640"/>
            </w:tabs>
            <w:spacing w:after="0" w:line="240" w:lineRule="auto"/>
            <w:jc w:val="right"/>
            <w:rPr>
              <w:rFonts w:asciiTheme="majorHAnsi" w:hAnsiTheme="majorHAnsi" w:cstheme="majorHAnsi"/>
              <w:sz w:val="18"/>
              <w:szCs w:val="14"/>
              <w:lang w:val="en-US"/>
            </w:rPr>
          </w:pPr>
          <w:r w:rsidRPr="00BA21BB">
            <w:rPr>
              <w:rFonts w:asciiTheme="majorHAnsi" w:hAnsiTheme="majorHAnsi" w:cstheme="majorHAnsi"/>
              <w:sz w:val="18"/>
              <w:szCs w:val="14"/>
              <w:lang w:val="en-US"/>
            </w:rPr>
            <w:t>Human Rights and Rule of Law</w:t>
          </w:r>
        </w:p>
        <w:p w14:paraId="2925A719" w14:textId="77777777" w:rsidR="00BA21BB" w:rsidRPr="00BA21BB" w:rsidRDefault="00BA21BB" w:rsidP="00BA21BB">
          <w:pPr>
            <w:tabs>
              <w:tab w:val="center" w:pos="4320"/>
              <w:tab w:val="right" w:pos="8640"/>
            </w:tabs>
            <w:spacing w:after="0" w:line="240" w:lineRule="auto"/>
            <w:jc w:val="right"/>
            <w:rPr>
              <w:rFonts w:asciiTheme="majorHAnsi" w:hAnsiTheme="majorHAnsi" w:cstheme="majorHAnsi"/>
              <w:sz w:val="18"/>
              <w:szCs w:val="14"/>
              <w:lang w:val="en-US"/>
            </w:rPr>
          </w:pPr>
          <w:r w:rsidRPr="00BA21BB">
            <w:rPr>
              <w:rFonts w:asciiTheme="majorHAnsi" w:hAnsiTheme="majorHAnsi" w:cstheme="majorHAnsi"/>
              <w:sz w:val="18"/>
              <w:szCs w:val="14"/>
              <w:lang w:val="en-US"/>
            </w:rPr>
            <w:t xml:space="preserve">Information Society and Action </w:t>
          </w:r>
        </w:p>
        <w:p w14:paraId="26AD004B" w14:textId="77777777" w:rsidR="00BA21BB" w:rsidRDefault="00BA21BB" w:rsidP="00BA21BB">
          <w:pPr>
            <w:tabs>
              <w:tab w:val="center" w:pos="4320"/>
              <w:tab w:val="right" w:pos="8640"/>
            </w:tabs>
            <w:spacing w:after="0" w:line="240" w:lineRule="auto"/>
            <w:jc w:val="right"/>
            <w:rPr>
              <w:rFonts w:asciiTheme="majorHAnsi" w:hAnsiTheme="majorHAnsi" w:cstheme="majorHAnsi"/>
              <w:sz w:val="18"/>
              <w:szCs w:val="14"/>
              <w:lang w:val="en-US"/>
            </w:rPr>
          </w:pPr>
          <w:r w:rsidRPr="00BA21BB">
            <w:rPr>
              <w:rFonts w:asciiTheme="majorHAnsi" w:hAnsiTheme="majorHAnsi" w:cstheme="majorHAnsi"/>
              <w:sz w:val="18"/>
              <w:szCs w:val="14"/>
              <w:lang w:val="en-US"/>
            </w:rPr>
            <w:t>against Crime Directorate</w:t>
          </w:r>
        </w:p>
        <w:p w14:paraId="1C554CED" w14:textId="2D94206F" w:rsidR="00BA21BB" w:rsidRPr="00BA21BB" w:rsidRDefault="00BA21BB" w:rsidP="00BA21BB">
          <w:pPr>
            <w:tabs>
              <w:tab w:val="center" w:pos="4320"/>
              <w:tab w:val="right" w:pos="8640"/>
            </w:tabs>
            <w:spacing w:after="0" w:line="240" w:lineRule="auto"/>
            <w:jc w:val="right"/>
            <w:rPr>
              <w:rFonts w:asciiTheme="majorHAnsi" w:hAnsiTheme="majorHAnsi" w:cstheme="majorHAnsi"/>
              <w:sz w:val="18"/>
              <w:szCs w:val="14"/>
            </w:rPr>
          </w:pPr>
        </w:p>
      </w:tc>
    </w:tr>
  </w:tbl>
  <w:p w14:paraId="595AB12B" w14:textId="77777777" w:rsidR="003F6DE8" w:rsidRDefault="003F6DE8">
    <w:pPr>
      <w:pBdr>
        <w:top w:val="nil"/>
        <w:left w:val="nil"/>
        <w:bottom w:val="nil"/>
        <w:right w:val="nil"/>
        <w:between w:val="nil"/>
      </w:pBdr>
      <w:tabs>
        <w:tab w:val="center" w:pos="4844"/>
        <w:tab w:val="right" w:pos="9689"/>
      </w:tabs>
      <w:spacing w:after="0" w:line="240" w:lineRule="auto"/>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EBCBB" w14:textId="77777777" w:rsidR="003F6DE8" w:rsidRDefault="003F6DE8">
    <w:pPr>
      <w:pBdr>
        <w:top w:val="nil"/>
        <w:left w:val="nil"/>
        <w:bottom w:val="nil"/>
        <w:right w:val="nil"/>
        <w:between w:val="nil"/>
      </w:pBdr>
      <w:tabs>
        <w:tab w:val="center" w:pos="4844"/>
        <w:tab w:val="right" w:pos="9689"/>
      </w:tabs>
      <w:spacing w:after="0" w:line="240" w:lineRule="auto"/>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217299"/>
      <w:docPartObj>
        <w:docPartGallery w:val="Page Numbers (Bottom of Page)"/>
        <w:docPartUnique/>
      </w:docPartObj>
    </w:sdtPr>
    <w:sdtEndPr/>
    <w:sdtContent>
      <w:p w14:paraId="44F58EFF" w14:textId="7ED27B68" w:rsidR="002C274E" w:rsidRDefault="002C274E">
        <w:pPr>
          <w:pStyle w:val="Footer"/>
          <w:jc w:val="center"/>
        </w:pPr>
        <w:r>
          <w:fldChar w:fldCharType="begin"/>
        </w:r>
        <w:r>
          <w:instrText>PAGE   \* MERGEFORMAT</w:instrText>
        </w:r>
        <w:r>
          <w:fldChar w:fldCharType="separate"/>
        </w:r>
        <w:r w:rsidR="00FF172B" w:rsidRPr="00FF172B">
          <w:rPr>
            <w:noProof/>
            <w:lang w:val="fr-FR"/>
          </w:rPr>
          <w:t>10</w:t>
        </w:r>
        <w:r>
          <w:fldChar w:fldCharType="end"/>
        </w:r>
      </w:p>
    </w:sdtContent>
  </w:sdt>
  <w:p w14:paraId="001CC181" w14:textId="77777777" w:rsidR="003F6DE8" w:rsidRDefault="003F6DE8">
    <w:pPr>
      <w:pBdr>
        <w:top w:val="nil"/>
        <w:left w:val="nil"/>
        <w:bottom w:val="nil"/>
        <w:right w:val="nil"/>
        <w:between w:val="nil"/>
      </w:pBdr>
      <w:tabs>
        <w:tab w:val="center" w:pos="4844"/>
        <w:tab w:val="right" w:pos="9689"/>
      </w:tabs>
      <w:spacing w:after="0" w:line="240" w:lineRule="auto"/>
      <w:rPr>
        <w:color w:val="00000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036740"/>
      <w:docPartObj>
        <w:docPartGallery w:val="Page Numbers (Bottom of Page)"/>
        <w:docPartUnique/>
      </w:docPartObj>
    </w:sdtPr>
    <w:sdtEndPr/>
    <w:sdtContent>
      <w:p w14:paraId="691D28B7" w14:textId="00D872A1" w:rsidR="00081FD2" w:rsidRDefault="00081FD2">
        <w:pPr>
          <w:pStyle w:val="Footer"/>
          <w:jc w:val="center"/>
        </w:pPr>
        <w:r>
          <w:fldChar w:fldCharType="begin"/>
        </w:r>
        <w:r>
          <w:instrText>PAGE   \* MERGEFORMAT</w:instrText>
        </w:r>
        <w:r>
          <w:fldChar w:fldCharType="separate"/>
        </w:r>
        <w:r w:rsidR="00FF172B" w:rsidRPr="00FF172B">
          <w:rPr>
            <w:noProof/>
            <w:lang w:val="fr-FR"/>
          </w:rPr>
          <w:t>2</w:t>
        </w:r>
        <w:r>
          <w:fldChar w:fldCharType="end"/>
        </w:r>
      </w:p>
    </w:sdtContent>
  </w:sdt>
  <w:p w14:paraId="0664F323" w14:textId="77777777" w:rsidR="003F6DE8" w:rsidRDefault="003F6DE8">
    <w:pPr>
      <w:pBdr>
        <w:top w:val="nil"/>
        <w:left w:val="nil"/>
        <w:bottom w:val="nil"/>
        <w:right w:val="nil"/>
        <w:between w:val="nil"/>
      </w:pBdr>
      <w:tabs>
        <w:tab w:val="center" w:pos="4320"/>
        <w:tab w:val="right" w:pos="8640"/>
      </w:tabs>
      <w:spacing w:after="0" w:line="240" w:lineRule="auto"/>
      <w:jc w:val="both"/>
      <w:rPr>
        <w:rFonts w:ascii="Palatino" w:eastAsia="Palatino" w:hAnsi="Palatino" w:cs="Palatino"/>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C6263" w14:textId="77777777" w:rsidR="00EC4680" w:rsidRDefault="00EC4680">
      <w:pPr>
        <w:spacing w:after="0" w:line="240" w:lineRule="auto"/>
      </w:pPr>
      <w:r>
        <w:separator/>
      </w:r>
    </w:p>
  </w:footnote>
  <w:footnote w:type="continuationSeparator" w:id="0">
    <w:p w14:paraId="5538E08E" w14:textId="77777777" w:rsidR="00EC4680" w:rsidRDefault="00EC4680">
      <w:pPr>
        <w:spacing w:after="0" w:line="240" w:lineRule="auto"/>
      </w:pPr>
      <w:r>
        <w:continuationSeparator/>
      </w:r>
    </w:p>
  </w:footnote>
  <w:footnote w:id="1">
    <w:p w14:paraId="36773216" w14:textId="46A06807" w:rsidR="001B7B03" w:rsidRPr="0019331C" w:rsidRDefault="001B7B03" w:rsidP="0019331C">
      <w:pPr>
        <w:pStyle w:val="FootnoteText"/>
        <w:jc w:val="both"/>
        <w:rPr>
          <w:rFonts w:ascii="Verdana" w:hAnsi="Verdana"/>
          <w:sz w:val="16"/>
          <w:szCs w:val="16"/>
        </w:rPr>
      </w:pPr>
      <w:r w:rsidRPr="0019331C">
        <w:rPr>
          <w:rStyle w:val="FootnoteReference"/>
          <w:rFonts w:ascii="Verdana" w:hAnsi="Verdana"/>
          <w:sz w:val="16"/>
          <w:szCs w:val="16"/>
        </w:rPr>
        <w:footnoteRef/>
      </w:r>
      <w:r w:rsidRPr="0019331C">
        <w:rPr>
          <w:rFonts w:ascii="Verdana" w:hAnsi="Verdana"/>
          <w:sz w:val="16"/>
          <w:szCs w:val="16"/>
        </w:rPr>
        <w:t xml:space="preserve"> </w:t>
      </w:r>
      <w:r w:rsidRPr="0019331C">
        <w:rPr>
          <w:rFonts w:ascii="Verdana" w:hAnsi="Verdana" w:cstheme="minorHAnsi"/>
          <w:sz w:val="16"/>
          <w:szCs w:val="16"/>
        </w:rPr>
        <w:t xml:space="preserve">Armenia has been among the first countries publishing data online on beneficial ownership (see Fifth Round Evaluation Report, paragraph 17). </w:t>
      </w:r>
    </w:p>
  </w:footnote>
  <w:footnote w:id="2">
    <w:p w14:paraId="4D875CD1" w14:textId="10D46241" w:rsidR="00D23369" w:rsidRPr="000772C4" w:rsidRDefault="00D23369" w:rsidP="00D23369">
      <w:pPr>
        <w:pStyle w:val="FootnoteText"/>
        <w:jc w:val="both"/>
        <w:rPr>
          <w:rFonts w:ascii="Verdana" w:eastAsia="Verdana" w:hAnsi="Verdana" w:cs="Verdana"/>
          <w:color w:val="000000"/>
          <w:sz w:val="16"/>
          <w:szCs w:val="16"/>
        </w:rPr>
      </w:pPr>
      <w:r w:rsidRPr="000772C4">
        <w:rPr>
          <w:rStyle w:val="FootnoteReference"/>
          <w:rFonts w:ascii="Verdana" w:hAnsi="Verdana"/>
          <w:sz w:val="16"/>
          <w:szCs w:val="16"/>
        </w:rPr>
        <w:footnoteRef/>
      </w:r>
      <w:r w:rsidRPr="000772C4">
        <w:rPr>
          <w:rFonts w:ascii="Verdana" w:hAnsi="Verdana"/>
          <w:sz w:val="16"/>
          <w:szCs w:val="16"/>
        </w:rPr>
        <w:t xml:space="preserve"> A</w:t>
      </w:r>
      <w:r w:rsidRPr="000772C4">
        <w:rPr>
          <w:rFonts w:ascii="Verdana" w:eastAsia="Verdana" w:hAnsi="Verdana" w:cs="Verdana"/>
          <w:color w:val="000000"/>
          <w:sz w:val="16"/>
          <w:szCs w:val="16"/>
        </w:rPr>
        <w:t xml:space="preserve">ccording to the statistics given by the Armenian authorities, in 2023, on </w:t>
      </w:r>
      <w:r w:rsidR="00C14716">
        <w:rPr>
          <w:rFonts w:ascii="Verdana" w:eastAsia="Verdana" w:hAnsi="Verdana" w:cs="Verdana"/>
          <w:color w:val="000000"/>
          <w:sz w:val="16"/>
          <w:szCs w:val="16"/>
        </w:rPr>
        <w:t>652 cases initiated</w:t>
      </w:r>
      <w:r w:rsidR="00C14716" w:rsidRPr="00C14716">
        <w:rPr>
          <w:rFonts w:ascii="Verdana" w:eastAsia="Verdana" w:hAnsi="Verdana" w:cs="Verdana"/>
          <w:color w:val="000000"/>
          <w:sz w:val="16"/>
          <w:szCs w:val="16"/>
        </w:rPr>
        <w:t xml:space="preserve"> </w:t>
      </w:r>
      <w:r w:rsidR="00C14716" w:rsidRPr="000772C4">
        <w:rPr>
          <w:rFonts w:ascii="Verdana" w:eastAsia="Verdana" w:hAnsi="Verdana" w:cs="Verdana"/>
          <w:color w:val="000000"/>
          <w:sz w:val="16"/>
          <w:szCs w:val="16"/>
        </w:rPr>
        <w:t>concerning possible judge’s disciplinary liability</w:t>
      </w:r>
      <w:r w:rsidR="00C14716">
        <w:rPr>
          <w:rFonts w:ascii="Verdana" w:eastAsia="Verdana" w:hAnsi="Verdana" w:cs="Verdana"/>
          <w:color w:val="000000"/>
          <w:sz w:val="16"/>
          <w:szCs w:val="16"/>
        </w:rPr>
        <w:t xml:space="preserve">, </w:t>
      </w:r>
      <w:r w:rsidRPr="000772C4">
        <w:rPr>
          <w:rFonts w:ascii="Verdana" w:eastAsia="Verdana" w:hAnsi="Verdana" w:cs="Verdana"/>
          <w:color w:val="000000"/>
          <w:sz w:val="16"/>
          <w:szCs w:val="16"/>
        </w:rPr>
        <w:t xml:space="preserve">288 cases </w:t>
      </w:r>
      <w:r w:rsidR="00C14716">
        <w:rPr>
          <w:rFonts w:ascii="Verdana" w:eastAsia="Verdana" w:hAnsi="Verdana" w:cs="Verdana"/>
          <w:color w:val="000000"/>
          <w:sz w:val="16"/>
          <w:szCs w:val="16"/>
        </w:rPr>
        <w:t>were processed</w:t>
      </w:r>
      <w:r w:rsidR="00447AB3">
        <w:rPr>
          <w:rFonts w:ascii="Verdana" w:eastAsia="Verdana" w:hAnsi="Verdana" w:cs="Verdana"/>
          <w:color w:val="000000"/>
          <w:sz w:val="16"/>
          <w:szCs w:val="16"/>
        </w:rPr>
        <w:t xml:space="preserve"> and</w:t>
      </w:r>
      <w:r w:rsidRPr="000772C4">
        <w:rPr>
          <w:rFonts w:ascii="Verdana" w:eastAsia="Verdana" w:hAnsi="Verdana" w:cs="Verdana"/>
          <w:color w:val="000000"/>
          <w:sz w:val="16"/>
          <w:szCs w:val="16"/>
        </w:rPr>
        <w:t xml:space="preserve"> the Commission opened 13 disciplinary proceedings. Eight of them were dismissed, 4 are still pending and </w:t>
      </w:r>
      <w:r w:rsidR="00447AB3">
        <w:rPr>
          <w:rFonts w:ascii="Verdana" w:eastAsia="Verdana" w:hAnsi="Verdana" w:cs="Verdana"/>
          <w:color w:val="000000"/>
          <w:sz w:val="16"/>
          <w:szCs w:val="16"/>
        </w:rPr>
        <w:t xml:space="preserve">only </w:t>
      </w:r>
      <w:r w:rsidRPr="000772C4">
        <w:rPr>
          <w:rFonts w:ascii="Verdana" w:eastAsia="Verdana" w:hAnsi="Verdana" w:cs="Verdana"/>
          <w:color w:val="000000"/>
          <w:sz w:val="16"/>
          <w:szCs w:val="16"/>
        </w:rPr>
        <w:t xml:space="preserve">one was transferred to the SJC for deciding on the judge’s disciplinary liability. On </w:t>
      </w:r>
      <w:r w:rsidR="00447AB3">
        <w:rPr>
          <w:rFonts w:ascii="Verdana" w:eastAsia="Verdana" w:hAnsi="Verdana" w:cs="Verdana"/>
          <w:color w:val="000000"/>
          <w:sz w:val="16"/>
          <w:szCs w:val="16"/>
        </w:rPr>
        <w:t xml:space="preserve">its </w:t>
      </w:r>
      <w:r w:rsidRPr="000772C4">
        <w:rPr>
          <w:rFonts w:ascii="Verdana" w:eastAsia="Verdana" w:hAnsi="Verdana" w:cs="Verdana"/>
          <w:color w:val="000000"/>
          <w:sz w:val="16"/>
          <w:szCs w:val="16"/>
        </w:rPr>
        <w:t xml:space="preserve">side, </w:t>
      </w:r>
      <w:r w:rsidR="00CA1058">
        <w:rPr>
          <w:rFonts w:ascii="Verdana" w:eastAsia="Verdana" w:hAnsi="Verdana" w:cs="Verdana"/>
          <w:color w:val="000000"/>
          <w:sz w:val="16"/>
          <w:szCs w:val="16"/>
        </w:rPr>
        <w:t>on 48</w:t>
      </w:r>
      <w:r w:rsidR="00447AB3">
        <w:rPr>
          <w:rFonts w:ascii="Verdana" w:eastAsia="Verdana" w:hAnsi="Verdana" w:cs="Verdana"/>
          <w:color w:val="000000"/>
          <w:sz w:val="16"/>
          <w:szCs w:val="16"/>
        </w:rPr>
        <w:t>7</w:t>
      </w:r>
      <w:r w:rsidR="00CA1058">
        <w:rPr>
          <w:rFonts w:ascii="Verdana" w:eastAsia="Verdana" w:hAnsi="Verdana" w:cs="Verdana"/>
          <w:color w:val="000000"/>
          <w:sz w:val="16"/>
          <w:szCs w:val="16"/>
        </w:rPr>
        <w:t xml:space="preserve"> cases initiated and processed, </w:t>
      </w:r>
      <w:r w:rsidRPr="000772C4">
        <w:rPr>
          <w:rFonts w:ascii="Verdana" w:eastAsia="Verdana" w:hAnsi="Verdana" w:cs="Verdana"/>
          <w:color w:val="000000"/>
          <w:sz w:val="16"/>
          <w:szCs w:val="16"/>
        </w:rPr>
        <w:t xml:space="preserve">the Ministry of Justice </w:t>
      </w:r>
      <w:r w:rsidR="00CA1058">
        <w:rPr>
          <w:rFonts w:ascii="Verdana" w:eastAsia="Verdana" w:hAnsi="Verdana" w:cs="Verdana"/>
          <w:color w:val="000000"/>
          <w:sz w:val="16"/>
          <w:szCs w:val="16"/>
        </w:rPr>
        <w:t xml:space="preserve">opened </w:t>
      </w:r>
      <w:r w:rsidRPr="000772C4">
        <w:rPr>
          <w:rFonts w:ascii="Verdana" w:eastAsia="Verdana" w:hAnsi="Verdana" w:cs="Verdana"/>
          <w:color w:val="000000"/>
          <w:sz w:val="16"/>
          <w:szCs w:val="16"/>
        </w:rPr>
        <w:t>21 disciplinary proceedings. Eight proceedings were terminated, and in 13 cases were transferred to the SJC.</w:t>
      </w:r>
    </w:p>
  </w:footnote>
  <w:footnote w:id="3">
    <w:p w14:paraId="0C51A92C" w14:textId="53B453E4" w:rsidR="00D23369" w:rsidRPr="000772C4" w:rsidRDefault="00D23369" w:rsidP="00D23369">
      <w:pPr>
        <w:tabs>
          <w:tab w:val="left" w:pos="567"/>
        </w:tabs>
        <w:spacing w:after="0" w:line="240" w:lineRule="auto"/>
        <w:jc w:val="both"/>
        <w:rPr>
          <w:rFonts w:ascii="Verdana" w:eastAsia="Verdana" w:hAnsi="Verdana" w:cs="Verdana"/>
          <w:color w:val="000000"/>
          <w:sz w:val="16"/>
          <w:szCs w:val="16"/>
        </w:rPr>
      </w:pPr>
      <w:r w:rsidRPr="000772C4">
        <w:rPr>
          <w:rStyle w:val="FootnoteReference"/>
          <w:rFonts w:ascii="Verdana" w:hAnsi="Verdana"/>
          <w:sz w:val="16"/>
          <w:szCs w:val="16"/>
        </w:rPr>
        <w:footnoteRef/>
      </w:r>
      <w:r w:rsidRPr="000772C4">
        <w:rPr>
          <w:rFonts w:ascii="Verdana" w:hAnsi="Verdana"/>
          <w:sz w:val="16"/>
          <w:szCs w:val="16"/>
        </w:rPr>
        <w:t xml:space="preserve"> </w:t>
      </w:r>
      <w:r w:rsidRPr="000772C4">
        <w:rPr>
          <w:rFonts w:ascii="Verdana" w:eastAsia="Verdana" w:hAnsi="Verdana" w:cs="Verdana"/>
          <w:color w:val="000000"/>
          <w:sz w:val="16"/>
          <w:szCs w:val="16"/>
        </w:rPr>
        <w:t>Armenia - Joint opinion of the Venice Commission and the Directorate General of Human Rights and Rule of Law (DGI) of the Council of Europe on the Concept Paper concerning the reform of the Ethics and Disciplinary Commission of the General Assembly of Judges, adopted by the Venice Commission at its 137th Plenary Session (Venice, 15-16 December 2023)</w:t>
      </w:r>
      <w:r w:rsidRPr="000772C4">
        <w:rPr>
          <w:rStyle w:val="FootnoteReference"/>
          <w:rFonts w:ascii="Verdana" w:hAnsi="Verdana"/>
          <w:sz w:val="16"/>
          <w:szCs w:val="16"/>
        </w:rPr>
        <w:t xml:space="preserve"> </w:t>
      </w:r>
      <w:r w:rsidRPr="000772C4">
        <w:rPr>
          <w:rFonts w:ascii="Verdana" w:eastAsia="Verdana" w:hAnsi="Verdana" w:cs="Verdana"/>
          <w:color w:val="000000"/>
          <w:sz w:val="16"/>
          <w:szCs w:val="16"/>
        </w:rPr>
        <w:t xml:space="preserve">- CDL-AD(2023)045. </w:t>
      </w:r>
    </w:p>
  </w:footnote>
  <w:footnote w:id="4">
    <w:p w14:paraId="147B6CA9" w14:textId="6E8805AB" w:rsidR="004A7B51" w:rsidRPr="004A7B51" w:rsidRDefault="004A7B51">
      <w:pPr>
        <w:pStyle w:val="FootnoteText"/>
        <w:rPr>
          <w:rFonts w:ascii="Verdana" w:eastAsia="Verdana" w:hAnsi="Verdana" w:cs="Verdana"/>
          <w:color w:val="000000"/>
          <w:sz w:val="16"/>
          <w:szCs w:val="16"/>
        </w:rPr>
      </w:pPr>
      <w:r w:rsidRPr="008964E5">
        <w:rPr>
          <w:rStyle w:val="FootnoteReference"/>
          <w:rFonts w:ascii="Verdana" w:hAnsi="Verdana"/>
          <w:sz w:val="16"/>
          <w:szCs w:val="16"/>
        </w:rPr>
        <w:footnoteRef/>
      </w:r>
      <w:r w:rsidRPr="008964E5">
        <w:rPr>
          <w:rStyle w:val="FootnoteReference"/>
          <w:rFonts w:ascii="Verdana" w:hAnsi="Verdana"/>
          <w:sz w:val="16"/>
          <w:szCs w:val="16"/>
        </w:rPr>
        <w:t xml:space="preserve"> </w:t>
      </w:r>
      <w:bookmarkStart w:id="8" w:name="_Hlk179278152"/>
      <w:r>
        <w:t>J</w:t>
      </w:r>
      <w:r w:rsidRPr="004A7B51">
        <w:rPr>
          <w:rFonts w:ascii="Verdana" w:eastAsia="Verdana" w:hAnsi="Verdana" w:cs="Verdana"/>
          <w:color w:val="000000"/>
          <w:sz w:val="16"/>
          <w:szCs w:val="16"/>
        </w:rPr>
        <w:t>udge Ed. H.</w:t>
      </w:r>
      <w:r>
        <w:rPr>
          <w:rFonts w:ascii="Verdana" w:eastAsia="Verdana" w:hAnsi="Verdana" w:cs="Verdana"/>
          <w:color w:val="000000"/>
          <w:sz w:val="16"/>
          <w:szCs w:val="16"/>
        </w:rPr>
        <w:t xml:space="preserve"> - </w:t>
      </w:r>
      <w:r w:rsidRPr="004A7B51">
        <w:rPr>
          <w:rFonts w:ascii="Verdana" w:eastAsia="Verdana" w:hAnsi="Verdana" w:cs="Verdana"/>
          <w:color w:val="000000"/>
          <w:sz w:val="16"/>
          <w:szCs w:val="16"/>
        </w:rPr>
        <w:t xml:space="preserve">3 March 2023, </w:t>
      </w:r>
      <w:r>
        <w:rPr>
          <w:rFonts w:ascii="Verdana" w:eastAsia="Verdana" w:hAnsi="Verdana" w:cs="Verdana"/>
          <w:color w:val="000000"/>
          <w:sz w:val="16"/>
          <w:szCs w:val="16"/>
        </w:rPr>
        <w:t>J</w:t>
      </w:r>
      <w:r w:rsidRPr="004A7B51">
        <w:rPr>
          <w:rFonts w:ascii="Verdana" w:eastAsia="Verdana" w:hAnsi="Verdana" w:cs="Verdana"/>
          <w:color w:val="000000"/>
          <w:sz w:val="16"/>
          <w:szCs w:val="16"/>
        </w:rPr>
        <w:t>udge L. Kh.</w:t>
      </w:r>
      <w:r>
        <w:rPr>
          <w:rFonts w:ascii="Verdana" w:eastAsia="Verdana" w:hAnsi="Verdana" w:cs="Verdana"/>
          <w:color w:val="000000"/>
          <w:sz w:val="16"/>
          <w:szCs w:val="16"/>
        </w:rPr>
        <w:t xml:space="preserve"> - </w:t>
      </w:r>
      <w:r w:rsidRPr="004A7B51">
        <w:rPr>
          <w:rFonts w:ascii="Verdana" w:eastAsia="Verdana" w:hAnsi="Verdana" w:cs="Verdana"/>
          <w:color w:val="000000"/>
          <w:sz w:val="16"/>
          <w:szCs w:val="16"/>
        </w:rPr>
        <w:t xml:space="preserve">3 April 2023, </w:t>
      </w:r>
      <w:r>
        <w:rPr>
          <w:rFonts w:ascii="Verdana" w:eastAsia="Verdana" w:hAnsi="Verdana" w:cs="Verdana"/>
          <w:color w:val="000000"/>
          <w:sz w:val="16"/>
          <w:szCs w:val="16"/>
        </w:rPr>
        <w:t>J</w:t>
      </w:r>
      <w:r w:rsidRPr="004A7B51">
        <w:rPr>
          <w:rFonts w:ascii="Verdana" w:eastAsia="Verdana" w:hAnsi="Verdana" w:cs="Verdana"/>
          <w:color w:val="000000"/>
          <w:sz w:val="16"/>
          <w:szCs w:val="16"/>
        </w:rPr>
        <w:t xml:space="preserve">udges Ed. H., A. A. and H. M. </w:t>
      </w:r>
      <w:r>
        <w:rPr>
          <w:rFonts w:ascii="Verdana" w:eastAsia="Verdana" w:hAnsi="Verdana" w:cs="Verdana"/>
          <w:color w:val="000000"/>
          <w:sz w:val="16"/>
          <w:szCs w:val="16"/>
        </w:rPr>
        <w:t xml:space="preserve">– 8 </w:t>
      </w:r>
      <w:r w:rsidRPr="004A7B51">
        <w:rPr>
          <w:rFonts w:ascii="Verdana" w:eastAsia="Verdana" w:hAnsi="Verdana" w:cs="Verdana"/>
          <w:color w:val="000000"/>
          <w:sz w:val="16"/>
          <w:szCs w:val="16"/>
        </w:rPr>
        <w:t xml:space="preserve">May 2023, </w:t>
      </w:r>
      <w:r>
        <w:rPr>
          <w:rFonts w:ascii="Verdana" w:eastAsia="Verdana" w:hAnsi="Verdana" w:cs="Verdana"/>
          <w:color w:val="000000"/>
          <w:sz w:val="16"/>
          <w:szCs w:val="16"/>
        </w:rPr>
        <w:t>J</w:t>
      </w:r>
      <w:r w:rsidRPr="004A7B51">
        <w:rPr>
          <w:rFonts w:ascii="Verdana" w:eastAsia="Verdana" w:hAnsi="Verdana" w:cs="Verdana"/>
          <w:color w:val="000000"/>
          <w:sz w:val="16"/>
          <w:szCs w:val="16"/>
        </w:rPr>
        <w:t xml:space="preserve">udge N.G. </w:t>
      </w:r>
      <w:r>
        <w:rPr>
          <w:rFonts w:ascii="Verdana" w:eastAsia="Verdana" w:hAnsi="Verdana" w:cs="Verdana"/>
          <w:color w:val="000000"/>
          <w:sz w:val="16"/>
          <w:szCs w:val="16"/>
        </w:rPr>
        <w:t xml:space="preserve">- </w:t>
      </w:r>
      <w:r w:rsidRPr="004A7B51">
        <w:rPr>
          <w:rFonts w:ascii="Verdana" w:eastAsia="Verdana" w:hAnsi="Verdana" w:cs="Verdana"/>
          <w:color w:val="000000"/>
          <w:sz w:val="16"/>
          <w:szCs w:val="16"/>
        </w:rPr>
        <w:t xml:space="preserve">11 October 2023, </w:t>
      </w:r>
      <w:r>
        <w:rPr>
          <w:rFonts w:ascii="Verdana" w:eastAsia="Verdana" w:hAnsi="Verdana" w:cs="Verdana"/>
          <w:color w:val="000000"/>
          <w:sz w:val="16"/>
          <w:szCs w:val="16"/>
        </w:rPr>
        <w:t>J</w:t>
      </w:r>
      <w:r w:rsidRPr="004A7B51">
        <w:rPr>
          <w:rFonts w:ascii="Verdana" w:eastAsia="Verdana" w:hAnsi="Verdana" w:cs="Verdana"/>
          <w:color w:val="000000"/>
          <w:sz w:val="16"/>
          <w:szCs w:val="16"/>
        </w:rPr>
        <w:t xml:space="preserve">udge S. R. </w:t>
      </w:r>
      <w:r>
        <w:rPr>
          <w:rFonts w:ascii="Verdana" w:eastAsia="Verdana" w:hAnsi="Verdana" w:cs="Verdana"/>
          <w:color w:val="000000"/>
          <w:sz w:val="16"/>
          <w:szCs w:val="16"/>
        </w:rPr>
        <w:t xml:space="preserve">- </w:t>
      </w:r>
      <w:r w:rsidRPr="004A7B51">
        <w:rPr>
          <w:rFonts w:ascii="Verdana" w:eastAsia="Verdana" w:hAnsi="Verdana" w:cs="Verdana"/>
          <w:color w:val="000000"/>
          <w:sz w:val="16"/>
          <w:szCs w:val="16"/>
        </w:rPr>
        <w:t>28 November 2023</w:t>
      </w:r>
      <w:r>
        <w:rPr>
          <w:rFonts w:ascii="Verdana" w:eastAsia="Verdana" w:hAnsi="Verdana" w:cs="Verdana"/>
          <w:color w:val="000000"/>
          <w:sz w:val="16"/>
          <w:szCs w:val="16"/>
        </w:rPr>
        <w:t>.</w:t>
      </w:r>
      <w:bookmarkEnd w:id="8"/>
    </w:p>
  </w:footnote>
  <w:footnote w:id="5">
    <w:p w14:paraId="4D0DC68E" w14:textId="50CBED92" w:rsidR="0041776D" w:rsidRPr="0041776D" w:rsidRDefault="0041776D">
      <w:pPr>
        <w:pStyle w:val="FootnoteText"/>
        <w:rPr>
          <w:rFonts w:ascii="Verdana" w:hAnsi="Verdana"/>
          <w:sz w:val="16"/>
          <w:szCs w:val="16"/>
          <w:lang w:bidi="en-GB"/>
        </w:rPr>
      </w:pPr>
      <w:r w:rsidRPr="0041776D">
        <w:rPr>
          <w:rStyle w:val="FootnoteReference"/>
          <w:rFonts w:ascii="Verdana" w:hAnsi="Verdana"/>
          <w:sz w:val="16"/>
          <w:szCs w:val="16"/>
        </w:rPr>
        <w:footnoteRef/>
      </w:r>
      <w:r>
        <w:t xml:space="preserve"> </w:t>
      </w:r>
      <w:hyperlink r:id="rId1" w:history="1">
        <w:r w:rsidRPr="0019218D">
          <w:rPr>
            <w:rStyle w:val="Hyperlink"/>
            <w:rFonts w:ascii="Verdana" w:hAnsi="Verdana" w:cs="Calibri"/>
            <w:sz w:val="16"/>
            <w:szCs w:val="16"/>
            <w:lang w:bidi="en-GB"/>
          </w:rPr>
          <w:t>http://cpcarmenia.am/hy/news/item/2024/01/05/1/</w:t>
        </w:r>
      </w:hyperlink>
    </w:p>
  </w:footnote>
  <w:footnote w:id="6">
    <w:p w14:paraId="2FB72887" w14:textId="204A5A53" w:rsidR="007A409D" w:rsidRPr="007A409D" w:rsidRDefault="007A409D">
      <w:pPr>
        <w:pStyle w:val="FootnoteText"/>
        <w:rPr>
          <w:rStyle w:val="Hyperlink"/>
          <w:rFonts w:ascii="Verdana" w:hAnsi="Verdana" w:cs="Calibri"/>
          <w:sz w:val="16"/>
          <w:szCs w:val="16"/>
          <w:lang w:bidi="en-GB"/>
        </w:rPr>
      </w:pPr>
      <w:r w:rsidRPr="007A409D">
        <w:rPr>
          <w:rStyle w:val="FootnoteReference"/>
          <w:sz w:val="16"/>
          <w:szCs w:val="16"/>
        </w:rPr>
        <w:footnoteRef/>
      </w:r>
      <w:r w:rsidRPr="007A409D">
        <w:rPr>
          <w:rStyle w:val="FootnoteReference"/>
        </w:rPr>
        <w:t xml:space="preserve"> </w:t>
      </w:r>
      <w:r w:rsidRPr="007A409D">
        <w:rPr>
          <w:rStyle w:val="Hyperlink"/>
          <w:rFonts w:ascii="Verdana" w:hAnsi="Verdana" w:cs="Calibri"/>
          <w:sz w:val="16"/>
          <w:szCs w:val="16"/>
          <w:lang w:bidi="en-GB"/>
        </w:rPr>
        <w:t>https://drive.google.com/file/d/15dGQt2T0uOTHGKTyca_R_UxYiBeuNwC5/view</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660C3" w14:textId="77777777" w:rsidR="003F6DE8" w:rsidRDefault="003F6DE8">
    <w:pPr>
      <w:pBdr>
        <w:top w:val="nil"/>
        <w:left w:val="nil"/>
        <w:bottom w:val="nil"/>
        <w:right w:val="nil"/>
        <w:between w:val="nil"/>
      </w:pBdr>
      <w:tabs>
        <w:tab w:val="center" w:pos="4844"/>
        <w:tab w:val="right" w:pos="9689"/>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FDA44" w14:textId="77777777" w:rsidR="003F6DE8" w:rsidRDefault="003F6DE8">
    <w:pPr>
      <w:pBdr>
        <w:top w:val="nil"/>
        <w:left w:val="nil"/>
        <w:bottom w:val="nil"/>
        <w:right w:val="nil"/>
        <w:between w:val="nil"/>
      </w:pBdr>
      <w:tabs>
        <w:tab w:val="center" w:pos="4844"/>
        <w:tab w:val="right" w:pos="9689"/>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C057" w14:textId="77777777" w:rsidR="003F6DE8" w:rsidRDefault="003F6DE8">
    <w:pPr>
      <w:pBdr>
        <w:top w:val="nil"/>
        <w:left w:val="nil"/>
        <w:bottom w:val="nil"/>
        <w:right w:val="nil"/>
        <w:between w:val="nil"/>
      </w:pBdr>
      <w:tabs>
        <w:tab w:val="center" w:pos="4844"/>
        <w:tab w:val="right" w:pos="968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51AAE"/>
    <w:multiLevelType w:val="multilevel"/>
    <w:tmpl w:val="5C0C8B02"/>
    <w:lvl w:ilvl="0">
      <w:start w:val="1"/>
      <w:numFmt w:val="decimal"/>
      <w:lvlText w:val="%1."/>
      <w:lvlJc w:val="left"/>
      <w:pPr>
        <w:ind w:left="567" w:hanging="567"/>
      </w:pPr>
      <w:rPr>
        <w:rFonts w:ascii="Verdana" w:eastAsia="Verdana" w:hAnsi="Verdana" w:cs="Verdana"/>
        <w:b w:val="0"/>
        <w:i w:val="0"/>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EF0919"/>
    <w:multiLevelType w:val="multilevel"/>
    <w:tmpl w:val="74264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E5B3292"/>
    <w:multiLevelType w:val="multilevel"/>
    <w:tmpl w:val="B094BB04"/>
    <w:lvl w:ilvl="0">
      <w:start w:val="3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5C3D83"/>
    <w:multiLevelType w:val="multilevel"/>
    <w:tmpl w:val="F922381E"/>
    <w:lvl w:ilvl="0">
      <w:start w:val="1"/>
      <w:numFmt w:val="bullet"/>
      <w:lvlText w:val="-"/>
      <w:lvlJc w:val="left"/>
      <w:pPr>
        <w:ind w:left="927" w:hanging="360"/>
      </w:pPr>
      <w:rPr>
        <w:rFonts w:ascii="Verdana" w:eastAsia="Verdana" w:hAnsi="Verdana" w:cs="Verdana"/>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E8"/>
    <w:rsid w:val="000002B7"/>
    <w:rsid w:val="000005FD"/>
    <w:rsid w:val="00000DB8"/>
    <w:rsid w:val="00000DFE"/>
    <w:rsid w:val="00004AFD"/>
    <w:rsid w:val="000119BE"/>
    <w:rsid w:val="00014502"/>
    <w:rsid w:val="00015C88"/>
    <w:rsid w:val="00016030"/>
    <w:rsid w:val="00021361"/>
    <w:rsid w:val="00021A4B"/>
    <w:rsid w:val="000242B0"/>
    <w:rsid w:val="0003167D"/>
    <w:rsid w:val="00034A75"/>
    <w:rsid w:val="0003630C"/>
    <w:rsid w:val="0003642A"/>
    <w:rsid w:val="00036A8A"/>
    <w:rsid w:val="000408F8"/>
    <w:rsid w:val="0004160A"/>
    <w:rsid w:val="000422B3"/>
    <w:rsid w:val="0004470A"/>
    <w:rsid w:val="00045FDD"/>
    <w:rsid w:val="00046496"/>
    <w:rsid w:val="000528D8"/>
    <w:rsid w:val="00055A69"/>
    <w:rsid w:val="00056C4C"/>
    <w:rsid w:val="00057A2B"/>
    <w:rsid w:val="00057B21"/>
    <w:rsid w:val="00072BFA"/>
    <w:rsid w:val="000772C4"/>
    <w:rsid w:val="00081D0E"/>
    <w:rsid w:val="00081FD2"/>
    <w:rsid w:val="0008423E"/>
    <w:rsid w:val="0008725C"/>
    <w:rsid w:val="00094C4E"/>
    <w:rsid w:val="000A23C3"/>
    <w:rsid w:val="000A2973"/>
    <w:rsid w:val="000A6354"/>
    <w:rsid w:val="000A749E"/>
    <w:rsid w:val="000B5724"/>
    <w:rsid w:val="000B61E7"/>
    <w:rsid w:val="000C0A73"/>
    <w:rsid w:val="000C4EB5"/>
    <w:rsid w:val="000C75F4"/>
    <w:rsid w:val="000C77C0"/>
    <w:rsid w:val="000D0BDA"/>
    <w:rsid w:val="000D4C52"/>
    <w:rsid w:val="000E16C4"/>
    <w:rsid w:val="000E25E4"/>
    <w:rsid w:val="000E4C00"/>
    <w:rsid w:val="000E644A"/>
    <w:rsid w:val="000E6DD9"/>
    <w:rsid w:val="000F4DEE"/>
    <w:rsid w:val="00105C49"/>
    <w:rsid w:val="00110306"/>
    <w:rsid w:val="001221CB"/>
    <w:rsid w:val="001238A3"/>
    <w:rsid w:val="00123920"/>
    <w:rsid w:val="001409EB"/>
    <w:rsid w:val="00147DE9"/>
    <w:rsid w:val="00150234"/>
    <w:rsid w:val="001517E3"/>
    <w:rsid w:val="00152530"/>
    <w:rsid w:val="00155CF8"/>
    <w:rsid w:val="00156A6F"/>
    <w:rsid w:val="00160E06"/>
    <w:rsid w:val="00160EB0"/>
    <w:rsid w:val="00162E39"/>
    <w:rsid w:val="00164F5C"/>
    <w:rsid w:val="00165444"/>
    <w:rsid w:val="00170E2D"/>
    <w:rsid w:val="00180011"/>
    <w:rsid w:val="001812A8"/>
    <w:rsid w:val="001824A1"/>
    <w:rsid w:val="001844C7"/>
    <w:rsid w:val="00186840"/>
    <w:rsid w:val="00187A12"/>
    <w:rsid w:val="00187B0A"/>
    <w:rsid w:val="001909BA"/>
    <w:rsid w:val="00190C03"/>
    <w:rsid w:val="0019331C"/>
    <w:rsid w:val="00194DE0"/>
    <w:rsid w:val="00195005"/>
    <w:rsid w:val="00196D01"/>
    <w:rsid w:val="001A40C1"/>
    <w:rsid w:val="001B2D9F"/>
    <w:rsid w:val="001B4444"/>
    <w:rsid w:val="001B7B03"/>
    <w:rsid w:val="001C24D8"/>
    <w:rsid w:val="001C6D25"/>
    <w:rsid w:val="001D07EA"/>
    <w:rsid w:val="001D3369"/>
    <w:rsid w:val="001D3784"/>
    <w:rsid w:val="001D4EFB"/>
    <w:rsid w:val="001D5B36"/>
    <w:rsid w:val="001D624A"/>
    <w:rsid w:val="001D76CC"/>
    <w:rsid w:val="001E1AED"/>
    <w:rsid w:val="001E1FC8"/>
    <w:rsid w:val="001E43FE"/>
    <w:rsid w:val="001E4971"/>
    <w:rsid w:val="001E5EA5"/>
    <w:rsid w:val="001F07A1"/>
    <w:rsid w:val="001F187F"/>
    <w:rsid w:val="001F3BA3"/>
    <w:rsid w:val="00202113"/>
    <w:rsid w:val="0020627D"/>
    <w:rsid w:val="0020643A"/>
    <w:rsid w:val="00206A18"/>
    <w:rsid w:val="002210CF"/>
    <w:rsid w:val="00221E1F"/>
    <w:rsid w:val="00224399"/>
    <w:rsid w:val="002244E7"/>
    <w:rsid w:val="0022503B"/>
    <w:rsid w:val="002306BD"/>
    <w:rsid w:val="00230FA6"/>
    <w:rsid w:val="002315EA"/>
    <w:rsid w:val="002321E4"/>
    <w:rsid w:val="00233B43"/>
    <w:rsid w:val="0023770C"/>
    <w:rsid w:val="00242304"/>
    <w:rsid w:val="00246388"/>
    <w:rsid w:val="00247127"/>
    <w:rsid w:val="00254F86"/>
    <w:rsid w:val="00255035"/>
    <w:rsid w:val="00264194"/>
    <w:rsid w:val="00264FBB"/>
    <w:rsid w:val="00280257"/>
    <w:rsid w:val="00282BB6"/>
    <w:rsid w:val="00282EB0"/>
    <w:rsid w:val="0029320B"/>
    <w:rsid w:val="0029380F"/>
    <w:rsid w:val="002940A3"/>
    <w:rsid w:val="00294977"/>
    <w:rsid w:val="00295202"/>
    <w:rsid w:val="00295FEE"/>
    <w:rsid w:val="00297D46"/>
    <w:rsid w:val="002A2C8F"/>
    <w:rsid w:val="002A3987"/>
    <w:rsid w:val="002A59CC"/>
    <w:rsid w:val="002B09F8"/>
    <w:rsid w:val="002B33D2"/>
    <w:rsid w:val="002C2455"/>
    <w:rsid w:val="002C274E"/>
    <w:rsid w:val="002C3660"/>
    <w:rsid w:val="002C59F7"/>
    <w:rsid w:val="002D0778"/>
    <w:rsid w:val="002D1EC1"/>
    <w:rsid w:val="002F0C8F"/>
    <w:rsid w:val="002F3636"/>
    <w:rsid w:val="002F3715"/>
    <w:rsid w:val="002F4CB6"/>
    <w:rsid w:val="00304115"/>
    <w:rsid w:val="00307048"/>
    <w:rsid w:val="003070A5"/>
    <w:rsid w:val="00315D72"/>
    <w:rsid w:val="003207AF"/>
    <w:rsid w:val="003223DC"/>
    <w:rsid w:val="00323AC9"/>
    <w:rsid w:val="00326EC7"/>
    <w:rsid w:val="0033138F"/>
    <w:rsid w:val="00333104"/>
    <w:rsid w:val="00333D83"/>
    <w:rsid w:val="00334355"/>
    <w:rsid w:val="00335EE2"/>
    <w:rsid w:val="003427A5"/>
    <w:rsid w:val="00344D83"/>
    <w:rsid w:val="0034593D"/>
    <w:rsid w:val="00347697"/>
    <w:rsid w:val="00351EA7"/>
    <w:rsid w:val="0035536F"/>
    <w:rsid w:val="00357325"/>
    <w:rsid w:val="00357410"/>
    <w:rsid w:val="00357899"/>
    <w:rsid w:val="00361D73"/>
    <w:rsid w:val="003621E3"/>
    <w:rsid w:val="003634D8"/>
    <w:rsid w:val="003646DF"/>
    <w:rsid w:val="00374340"/>
    <w:rsid w:val="0037549A"/>
    <w:rsid w:val="0038337F"/>
    <w:rsid w:val="00383691"/>
    <w:rsid w:val="003862DF"/>
    <w:rsid w:val="003919EF"/>
    <w:rsid w:val="0039255E"/>
    <w:rsid w:val="00393569"/>
    <w:rsid w:val="003A0CDB"/>
    <w:rsid w:val="003A1C3B"/>
    <w:rsid w:val="003A1D28"/>
    <w:rsid w:val="003A2105"/>
    <w:rsid w:val="003A3683"/>
    <w:rsid w:val="003B183D"/>
    <w:rsid w:val="003B24C1"/>
    <w:rsid w:val="003B264F"/>
    <w:rsid w:val="003B4C46"/>
    <w:rsid w:val="003B5F2A"/>
    <w:rsid w:val="003B7145"/>
    <w:rsid w:val="003D2A53"/>
    <w:rsid w:val="003D2AA3"/>
    <w:rsid w:val="003D3E07"/>
    <w:rsid w:val="003D5371"/>
    <w:rsid w:val="003D7D7C"/>
    <w:rsid w:val="003E1C58"/>
    <w:rsid w:val="003E2F65"/>
    <w:rsid w:val="003E31E4"/>
    <w:rsid w:val="003E5572"/>
    <w:rsid w:val="003F5A42"/>
    <w:rsid w:val="003F6DE8"/>
    <w:rsid w:val="004027B7"/>
    <w:rsid w:val="0040434D"/>
    <w:rsid w:val="00410065"/>
    <w:rsid w:val="00411FDB"/>
    <w:rsid w:val="00412515"/>
    <w:rsid w:val="004139C8"/>
    <w:rsid w:val="00415404"/>
    <w:rsid w:val="0041776D"/>
    <w:rsid w:val="00420F1C"/>
    <w:rsid w:val="00421DF7"/>
    <w:rsid w:val="00422A77"/>
    <w:rsid w:val="004241BA"/>
    <w:rsid w:val="00434154"/>
    <w:rsid w:val="00435291"/>
    <w:rsid w:val="0043618B"/>
    <w:rsid w:val="004369A3"/>
    <w:rsid w:val="0044261A"/>
    <w:rsid w:val="00443710"/>
    <w:rsid w:val="00444060"/>
    <w:rsid w:val="004440B8"/>
    <w:rsid w:val="0044694C"/>
    <w:rsid w:val="00447AB3"/>
    <w:rsid w:val="004533D3"/>
    <w:rsid w:val="00454903"/>
    <w:rsid w:val="004558C5"/>
    <w:rsid w:val="00460CF2"/>
    <w:rsid w:val="0047713B"/>
    <w:rsid w:val="00480983"/>
    <w:rsid w:val="00480AA9"/>
    <w:rsid w:val="00493A00"/>
    <w:rsid w:val="004A3957"/>
    <w:rsid w:val="004A7B51"/>
    <w:rsid w:val="004B017A"/>
    <w:rsid w:val="004B3991"/>
    <w:rsid w:val="004B6C2D"/>
    <w:rsid w:val="004C2455"/>
    <w:rsid w:val="004C61EF"/>
    <w:rsid w:val="004D0913"/>
    <w:rsid w:val="004D1A6A"/>
    <w:rsid w:val="004D3A37"/>
    <w:rsid w:val="004D471A"/>
    <w:rsid w:val="004D51B0"/>
    <w:rsid w:val="004E1194"/>
    <w:rsid w:val="004E1F01"/>
    <w:rsid w:val="004F18BC"/>
    <w:rsid w:val="004F3DAE"/>
    <w:rsid w:val="004F4445"/>
    <w:rsid w:val="004F5981"/>
    <w:rsid w:val="00502C33"/>
    <w:rsid w:val="00504D53"/>
    <w:rsid w:val="00504EC0"/>
    <w:rsid w:val="0050627C"/>
    <w:rsid w:val="0050688E"/>
    <w:rsid w:val="005140F3"/>
    <w:rsid w:val="005147EE"/>
    <w:rsid w:val="00516C8D"/>
    <w:rsid w:val="005249B5"/>
    <w:rsid w:val="00534A59"/>
    <w:rsid w:val="00535762"/>
    <w:rsid w:val="00543494"/>
    <w:rsid w:val="00545B76"/>
    <w:rsid w:val="0054660A"/>
    <w:rsid w:val="00547886"/>
    <w:rsid w:val="00552001"/>
    <w:rsid w:val="00552976"/>
    <w:rsid w:val="005530E1"/>
    <w:rsid w:val="00553D53"/>
    <w:rsid w:val="005549A7"/>
    <w:rsid w:val="0056250D"/>
    <w:rsid w:val="005709E6"/>
    <w:rsid w:val="00572579"/>
    <w:rsid w:val="0057451B"/>
    <w:rsid w:val="00576B7D"/>
    <w:rsid w:val="0058174E"/>
    <w:rsid w:val="00582987"/>
    <w:rsid w:val="00582AE2"/>
    <w:rsid w:val="00582DB5"/>
    <w:rsid w:val="005A40BF"/>
    <w:rsid w:val="005A4A94"/>
    <w:rsid w:val="005A6F4C"/>
    <w:rsid w:val="005B5E73"/>
    <w:rsid w:val="005B638A"/>
    <w:rsid w:val="005C097E"/>
    <w:rsid w:val="005C1ED7"/>
    <w:rsid w:val="005C46E1"/>
    <w:rsid w:val="005D0228"/>
    <w:rsid w:val="005D2026"/>
    <w:rsid w:val="005D792E"/>
    <w:rsid w:val="005D7A93"/>
    <w:rsid w:val="005E142B"/>
    <w:rsid w:val="005E4150"/>
    <w:rsid w:val="005F2565"/>
    <w:rsid w:val="005F53E9"/>
    <w:rsid w:val="0060535C"/>
    <w:rsid w:val="00607883"/>
    <w:rsid w:val="00607F4B"/>
    <w:rsid w:val="00614910"/>
    <w:rsid w:val="00615571"/>
    <w:rsid w:val="00624750"/>
    <w:rsid w:val="0063037D"/>
    <w:rsid w:val="006303E6"/>
    <w:rsid w:val="00632053"/>
    <w:rsid w:val="00634B7B"/>
    <w:rsid w:val="00634DB7"/>
    <w:rsid w:val="00636F2C"/>
    <w:rsid w:val="0064009D"/>
    <w:rsid w:val="006442D1"/>
    <w:rsid w:val="00650AE9"/>
    <w:rsid w:val="00650C62"/>
    <w:rsid w:val="00651AF4"/>
    <w:rsid w:val="00651E07"/>
    <w:rsid w:val="00657F73"/>
    <w:rsid w:val="00661DB3"/>
    <w:rsid w:val="00662670"/>
    <w:rsid w:val="00663418"/>
    <w:rsid w:val="00663B35"/>
    <w:rsid w:val="006642B1"/>
    <w:rsid w:val="0066650F"/>
    <w:rsid w:val="006741AF"/>
    <w:rsid w:val="00674945"/>
    <w:rsid w:val="00680BA0"/>
    <w:rsid w:val="00681568"/>
    <w:rsid w:val="00681AEA"/>
    <w:rsid w:val="0068657F"/>
    <w:rsid w:val="00690CE5"/>
    <w:rsid w:val="00693401"/>
    <w:rsid w:val="00696504"/>
    <w:rsid w:val="006A333D"/>
    <w:rsid w:val="006A60C1"/>
    <w:rsid w:val="006B2E9D"/>
    <w:rsid w:val="006B45BF"/>
    <w:rsid w:val="006B5888"/>
    <w:rsid w:val="006C61BD"/>
    <w:rsid w:val="006D31C6"/>
    <w:rsid w:val="006D3383"/>
    <w:rsid w:val="006D5832"/>
    <w:rsid w:val="006E06B0"/>
    <w:rsid w:val="006E3190"/>
    <w:rsid w:val="006E3A86"/>
    <w:rsid w:val="006E682D"/>
    <w:rsid w:val="007007F7"/>
    <w:rsid w:val="0070259F"/>
    <w:rsid w:val="00704E21"/>
    <w:rsid w:val="00705630"/>
    <w:rsid w:val="007120DC"/>
    <w:rsid w:val="00714CC2"/>
    <w:rsid w:val="00715CC9"/>
    <w:rsid w:val="0072090B"/>
    <w:rsid w:val="00720CEA"/>
    <w:rsid w:val="00721D61"/>
    <w:rsid w:val="00721D9F"/>
    <w:rsid w:val="00726871"/>
    <w:rsid w:val="00734CE6"/>
    <w:rsid w:val="00735FCE"/>
    <w:rsid w:val="00736F94"/>
    <w:rsid w:val="00742989"/>
    <w:rsid w:val="00752809"/>
    <w:rsid w:val="007555AF"/>
    <w:rsid w:val="00755658"/>
    <w:rsid w:val="00756251"/>
    <w:rsid w:val="0076060C"/>
    <w:rsid w:val="00760B86"/>
    <w:rsid w:val="0076400E"/>
    <w:rsid w:val="007649E4"/>
    <w:rsid w:val="00767244"/>
    <w:rsid w:val="00776D0F"/>
    <w:rsid w:val="007771F8"/>
    <w:rsid w:val="007802D0"/>
    <w:rsid w:val="007874F7"/>
    <w:rsid w:val="00787C9E"/>
    <w:rsid w:val="0079319F"/>
    <w:rsid w:val="007950A5"/>
    <w:rsid w:val="00797A49"/>
    <w:rsid w:val="007A2DF5"/>
    <w:rsid w:val="007A409D"/>
    <w:rsid w:val="007A5F0D"/>
    <w:rsid w:val="007A7780"/>
    <w:rsid w:val="007B61A9"/>
    <w:rsid w:val="007C268B"/>
    <w:rsid w:val="007C52E4"/>
    <w:rsid w:val="007D3A94"/>
    <w:rsid w:val="007D635C"/>
    <w:rsid w:val="007D6756"/>
    <w:rsid w:val="007E056F"/>
    <w:rsid w:val="007E2CC7"/>
    <w:rsid w:val="007E6BB8"/>
    <w:rsid w:val="007F3DDE"/>
    <w:rsid w:val="007F6610"/>
    <w:rsid w:val="00802C8D"/>
    <w:rsid w:val="008043C6"/>
    <w:rsid w:val="00804F73"/>
    <w:rsid w:val="008106D9"/>
    <w:rsid w:val="008113B3"/>
    <w:rsid w:val="0081229F"/>
    <w:rsid w:val="00812F62"/>
    <w:rsid w:val="00815CC9"/>
    <w:rsid w:val="00815E5A"/>
    <w:rsid w:val="0081730B"/>
    <w:rsid w:val="0082439E"/>
    <w:rsid w:val="008316E9"/>
    <w:rsid w:val="00832F09"/>
    <w:rsid w:val="00835BF9"/>
    <w:rsid w:val="00846AEB"/>
    <w:rsid w:val="00846B98"/>
    <w:rsid w:val="0084780A"/>
    <w:rsid w:val="00850E4C"/>
    <w:rsid w:val="00856CB5"/>
    <w:rsid w:val="008635D8"/>
    <w:rsid w:val="0086790B"/>
    <w:rsid w:val="00867DDB"/>
    <w:rsid w:val="008701BE"/>
    <w:rsid w:val="0087308D"/>
    <w:rsid w:val="00875E9F"/>
    <w:rsid w:val="008839E6"/>
    <w:rsid w:val="00883EA3"/>
    <w:rsid w:val="00886761"/>
    <w:rsid w:val="00886D0F"/>
    <w:rsid w:val="00890991"/>
    <w:rsid w:val="0089145E"/>
    <w:rsid w:val="0089225F"/>
    <w:rsid w:val="008945F4"/>
    <w:rsid w:val="008964E5"/>
    <w:rsid w:val="0089673F"/>
    <w:rsid w:val="00897907"/>
    <w:rsid w:val="008A1D5C"/>
    <w:rsid w:val="008A3081"/>
    <w:rsid w:val="008A6D70"/>
    <w:rsid w:val="008A6ED7"/>
    <w:rsid w:val="008A6FE7"/>
    <w:rsid w:val="008A7306"/>
    <w:rsid w:val="008B4A27"/>
    <w:rsid w:val="008B6592"/>
    <w:rsid w:val="008B7848"/>
    <w:rsid w:val="008C13EB"/>
    <w:rsid w:val="008C16CD"/>
    <w:rsid w:val="008C78E8"/>
    <w:rsid w:val="008D1CBB"/>
    <w:rsid w:val="008D5A35"/>
    <w:rsid w:val="008D6554"/>
    <w:rsid w:val="008E6565"/>
    <w:rsid w:val="008F439C"/>
    <w:rsid w:val="008F5412"/>
    <w:rsid w:val="008F5D9A"/>
    <w:rsid w:val="0090382D"/>
    <w:rsid w:val="00903F98"/>
    <w:rsid w:val="00905519"/>
    <w:rsid w:val="00905A70"/>
    <w:rsid w:val="009063BA"/>
    <w:rsid w:val="009117E4"/>
    <w:rsid w:val="00915E0E"/>
    <w:rsid w:val="00921485"/>
    <w:rsid w:val="00924DEC"/>
    <w:rsid w:val="0093083A"/>
    <w:rsid w:val="00933FBA"/>
    <w:rsid w:val="009357D6"/>
    <w:rsid w:val="009402CE"/>
    <w:rsid w:val="00942192"/>
    <w:rsid w:val="0094558B"/>
    <w:rsid w:val="00947634"/>
    <w:rsid w:val="00952917"/>
    <w:rsid w:val="00962E6F"/>
    <w:rsid w:val="0096533B"/>
    <w:rsid w:val="00967325"/>
    <w:rsid w:val="00967E68"/>
    <w:rsid w:val="00970862"/>
    <w:rsid w:val="00971551"/>
    <w:rsid w:val="00976A45"/>
    <w:rsid w:val="00977528"/>
    <w:rsid w:val="0097755F"/>
    <w:rsid w:val="009777FF"/>
    <w:rsid w:val="00986220"/>
    <w:rsid w:val="00991487"/>
    <w:rsid w:val="00991D2F"/>
    <w:rsid w:val="00993541"/>
    <w:rsid w:val="00997D5E"/>
    <w:rsid w:val="009A4C16"/>
    <w:rsid w:val="009A4CE9"/>
    <w:rsid w:val="009A5826"/>
    <w:rsid w:val="009A6603"/>
    <w:rsid w:val="009A7785"/>
    <w:rsid w:val="009B7974"/>
    <w:rsid w:val="009C29B7"/>
    <w:rsid w:val="009C39AC"/>
    <w:rsid w:val="009C40BE"/>
    <w:rsid w:val="009D37AD"/>
    <w:rsid w:val="009D3DDA"/>
    <w:rsid w:val="009D3F24"/>
    <w:rsid w:val="009D6B20"/>
    <w:rsid w:val="009E06E9"/>
    <w:rsid w:val="009E0C2A"/>
    <w:rsid w:val="009E32A5"/>
    <w:rsid w:val="009F50A8"/>
    <w:rsid w:val="009F672A"/>
    <w:rsid w:val="009F7BCF"/>
    <w:rsid w:val="00A00079"/>
    <w:rsid w:val="00A00B90"/>
    <w:rsid w:val="00A01463"/>
    <w:rsid w:val="00A021C6"/>
    <w:rsid w:val="00A07A83"/>
    <w:rsid w:val="00A10AF1"/>
    <w:rsid w:val="00A12D73"/>
    <w:rsid w:val="00A16A08"/>
    <w:rsid w:val="00A214D3"/>
    <w:rsid w:val="00A229D2"/>
    <w:rsid w:val="00A24935"/>
    <w:rsid w:val="00A2597F"/>
    <w:rsid w:val="00A2663B"/>
    <w:rsid w:val="00A31200"/>
    <w:rsid w:val="00A33649"/>
    <w:rsid w:val="00A346DD"/>
    <w:rsid w:val="00A364B8"/>
    <w:rsid w:val="00A42BC3"/>
    <w:rsid w:val="00A51641"/>
    <w:rsid w:val="00A51C78"/>
    <w:rsid w:val="00A51FE8"/>
    <w:rsid w:val="00A523E3"/>
    <w:rsid w:val="00A52F77"/>
    <w:rsid w:val="00A5548D"/>
    <w:rsid w:val="00A5675A"/>
    <w:rsid w:val="00A6120F"/>
    <w:rsid w:val="00A64549"/>
    <w:rsid w:val="00A70129"/>
    <w:rsid w:val="00A70ACC"/>
    <w:rsid w:val="00A72715"/>
    <w:rsid w:val="00A73DBB"/>
    <w:rsid w:val="00A74349"/>
    <w:rsid w:val="00A77D07"/>
    <w:rsid w:val="00A81F19"/>
    <w:rsid w:val="00A865DC"/>
    <w:rsid w:val="00A905CD"/>
    <w:rsid w:val="00A95EEC"/>
    <w:rsid w:val="00AA21DC"/>
    <w:rsid w:val="00AA2B03"/>
    <w:rsid w:val="00AA3291"/>
    <w:rsid w:val="00AA40C3"/>
    <w:rsid w:val="00AA5F04"/>
    <w:rsid w:val="00AA6F4D"/>
    <w:rsid w:val="00AA771E"/>
    <w:rsid w:val="00AB2E9B"/>
    <w:rsid w:val="00AB4193"/>
    <w:rsid w:val="00AB6B69"/>
    <w:rsid w:val="00AC0199"/>
    <w:rsid w:val="00AC1902"/>
    <w:rsid w:val="00AD0000"/>
    <w:rsid w:val="00AD72C4"/>
    <w:rsid w:val="00AE1B44"/>
    <w:rsid w:val="00AE25D6"/>
    <w:rsid w:val="00AE2BDA"/>
    <w:rsid w:val="00AE2F70"/>
    <w:rsid w:val="00AF23B7"/>
    <w:rsid w:val="00AF3491"/>
    <w:rsid w:val="00AF363E"/>
    <w:rsid w:val="00B0274E"/>
    <w:rsid w:val="00B06419"/>
    <w:rsid w:val="00B06979"/>
    <w:rsid w:val="00B1569B"/>
    <w:rsid w:val="00B2537D"/>
    <w:rsid w:val="00B2664C"/>
    <w:rsid w:val="00B26A7B"/>
    <w:rsid w:val="00B3476F"/>
    <w:rsid w:val="00B349BA"/>
    <w:rsid w:val="00B34A82"/>
    <w:rsid w:val="00B358BE"/>
    <w:rsid w:val="00B3746E"/>
    <w:rsid w:val="00B404FC"/>
    <w:rsid w:val="00B527BB"/>
    <w:rsid w:val="00B52BB9"/>
    <w:rsid w:val="00B67F54"/>
    <w:rsid w:val="00B70534"/>
    <w:rsid w:val="00B8030D"/>
    <w:rsid w:val="00B83E3A"/>
    <w:rsid w:val="00B8577B"/>
    <w:rsid w:val="00B87F1F"/>
    <w:rsid w:val="00B922D0"/>
    <w:rsid w:val="00B958C5"/>
    <w:rsid w:val="00B96C48"/>
    <w:rsid w:val="00BA21BB"/>
    <w:rsid w:val="00BA2FEB"/>
    <w:rsid w:val="00BA63F2"/>
    <w:rsid w:val="00BA685A"/>
    <w:rsid w:val="00BB0128"/>
    <w:rsid w:val="00BB1A1B"/>
    <w:rsid w:val="00BB46F2"/>
    <w:rsid w:val="00BC0C6E"/>
    <w:rsid w:val="00BC1DD5"/>
    <w:rsid w:val="00BC22BC"/>
    <w:rsid w:val="00BC2B93"/>
    <w:rsid w:val="00BC2C82"/>
    <w:rsid w:val="00BC44D8"/>
    <w:rsid w:val="00BC6BE6"/>
    <w:rsid w:val="00BC742B"/>
    <w:rsid w:val="00BD037C"/>
    <w:rsid w:val="00BD4DF7"/>
    <w:rsid w:val="00BE3561"/>
    <w:rsid w:val="00BE5F9B"/>
    <w:rsid w:val="00BF0967"/>
    <w:rsid w:val="00BF2FF8"/>
    <w:rsid w:val="00BF5EC4"/>
    <w:rsid w:val="00C024AE"/>
    <w:rsid w:val="00C02921"/>
    <w:rsid w:val="00C04C2C"/>
    <w:rsid w:val="00C10817"/>
    <w:rsid w:val="00C10B2A"/>
    <w:rsid w:val="00C131B8"/>
    <w:rsid w:val="00C14716"/>
    <w:rsid w:val="00C17B6F"/>
    <w:rsid w:val="00C17BA8"/>
    <w:rsid w:val="00C22F84"/>
    <w:rsid w:val="00C2461B"/>
    <w:rsid w:val="00C37325"/>
    <w:rsid w:val="00C37991"/>
    <w:rsid w:val="00C418C4"/>
    <w:rsid w:val="00C504FD"/>
    <w:rsid w:val="00C53590"/>
    <w:rsid w:val="00C603F2"/>
    <w:rsid w:val="00C62E20"/>
    <w:rsid w:val="00C63001"/>
    <w:rsid w:val="00C6342D"/>
    <w:rsid w:val="00C63513"/>
    <w:rsid w:val="00C65A3D"/>
    <w:rsid w:val="00C7515F"/>
    <w:rsid w:val="00C75D30"/>
    <w:rsid w:val="00C7692C"/>
    <w:rsid w:val="00C80093"/>
    <w:rsid w:val="00C81185"/>
    <w:rsid w:val="00C82AC0"/>
    <w:rsid w:val="00C8471F"/>
    <w:rsid w:val="00C84D02"/>
    <w:rsid w:val="00C84E61"/>
    <w:rsid w:val="00C900EB"/>
    <w:rsid w:val="00C91FC5"/>
    <w:rsid w:val="00C92DEB"/>
    <w:rsid w:val="00C977E7"/>
    <w:rsid w:val="00CA1058"/>
    <w:rsid w:val="00CA4603"/>
    <w:rsid w:val="00CB395F"/>
    <w:rsid w:val="00CB3ACC"/>
    <w:rsid w:val="00CB723D"/>
    <w:rsid w:val="00CC39ED"/>
    <w:rsid w:val="00CC7B73"/>
    <w:rsid w:val="00CD0D03"/>
    <w:rsid w:val="00CD1070"/>
    <w:rsid w:val="00CD176D"/>
    <w:rsid w:val="00CD4330"/>
    <w:rsid w:val="00CE751E"/>
    <w:rsid w:val="00CE7DA4"/>
    <w:rsid w:val="00CF4735"/>
    <w:rsid w:val="00CF513C"/>
    <w:rsid w:val="00CF6B12"/>
    <w:rsid w:val="00CF7ADC"/>
    <w:rsid w:val="00D0024B"/>
    <w:rsid w:val="00D020C5"/>
    <w:rsid w:val="00D0253A"/>
    <w:rsid w:val="00D02A14"/>
    <w:rsid w:val="00D03EAC"/>
    <w:rsid w:val="00D05500"/>
    <w:rsid w:val="00D05B68"/>
    <w:rsid w:val="00D07DB1"/>
    <w:rsid w:val="00D13D46"/>
    <w:rsid w:val="00D14673"/>
    <w:rsid w:val="00D1561D"/>
    <w:rsid w:val="00D15DE3"/>
    <w:rsid w:val="00D1606D"/>
    <w:rsid w:val="00D23369"/>
    <w:rsid w:val="00D24EC8"/>
    <w:rsid w:val="00D24EE3"/>
    <w:rsid w:val="00D25212"/>
    <w:rsid w:val="00D270CD"/>
    <w:rsid w:val="00D2728A"/>
    <w:rsid w:val="00D30D6D"/>
    <w:rsid w:val="00D32BD0"/>
    <w:rsid w:val="00D338B5"/>
    <w:rsid w:val="00D528A9"/>
    <w:rsid w:val="00D53838"/>
    <w:rsid w:val="00D55A57"/>
    <w:rsid w:val="00D57182"/>
    <w:rsid w:val="00D81749"/>
    <w:rsid w:val="00D863AB"/>
    <w:rsid w:val="00D91A5A"/>
    <w:rsid w:val="00D9774A"/>
    <w:rsid w:val="00DA1F05"/>
    <w:rsid w:val="00DA2043"/>
    <w:rsid w:val="00DA3FFD"/>
    <w:rsid w:val="00DA7F47"/>
    <w:rsid w:val="00DB0A31"/>
    <w:rsid w:val="00DB1D91"/>
    <w:rsid w:val="00DB2A6D"/>
    <w:rsid w:val="00DC0638"/>
    <w:rsid w:val="00DC1E41"/>
    <w:rsid w:val="00DC32F9"/>
    <w:rsid w:val="00DC51C0"/>
    <w:rsid w:val="00DD048B"/>
    <w:rsid w:val="00DD160E"/>
    <w:rsid w:val="00DD27A7"/>
    <w:rsid w:val="00DD48DF"/>
    <w:rsid w:val="00DD7612"/>
    <w:rsid w:val="00DE4C96"/>
    <w:rsid w:val="00DE5DE9"/>
    <w:rsid w:val="00DE697A"/>
    <w:rsid w:val="00DE746D"/>
    <w:rsid w:val="00DF0D7E"/>
    <w:rsid w:val="00DF1934"/>
    <w:rsid w:val="00DF7715"/>
    <w:rsid w:val="00DF7719"/>
    <w:rsid w:val="00E03D35"/>
    <w:rsid w:val="00E04F73"/>
    <w:rsid w:val="00E07C50"/>
    <w:rsid w:val="00E120A8"/>
    <w:rsid w:val="00E14440"/>
    <w:rsid w:val="00E25BE1"/>
    <w:rsid w:val="00E277F5"/>
    <w:rsid w:val="00E3259A"/>
    <w:rsid w:val="00E32990"/>
    <w:rsid w:val="00E45357"/>
    <w:rsid w:val="00E5331D"/>
    <w:rsid w:val="00E5662A"/>
    <w:rsid w:val="00E577D0"/>
    <w:rsid w:val="00E62452"/>
    <w:rsid w:val="00E63177"/>
    <w:rsid w:val="00E657A1"/>
    <w:rsid w:val="00E65B24"/>
    <w:rsid w:val="00E70B29"/>
    <w:rsid w:val="00E73B2F"/>
    <w:rsid w:val="00E76F7C"/>
    <w:rsid w:val="00E82F0A"/>
    <w:rsid w:val="00E83F51"/>
    <w:rsid w:val="00E852F8"/>
    <w:rsid w:val="00E927F6"/>
    <w:rsid w:val="00E936DC"/>
    <w:rsid w:val="00E95BB4"/>
    <w:rsid w:val="00EA0E43"/>
    <w:rsid w:val="00EA37C5"/>
    <w:rsid w:val="00EA6412"/>
    <w:rsid w:val="00EB0D8F"/>
    <w:rsid w:val="00EB1394"/>
    <w:rsid w:val="00EB727B"/>
    <w:rsid w:val="00EC42C6"/>
    <w:rsid w:val="00EC4680"/>
    <w:rsid w:val="00EC4C3A"/>
    <w:rsid w:val="00ED04F1"/>
    <w:rsid w:val="00ED324C"/>
    <w:rsid w:val="00ED4FED"/>
    <w:rsid w:val="00ED6C25"/>
    <w:rsid w:val="00EF1D85"/>
    <w:rsid w:val="00EF1E51"/>
    <w:rsid w:val="00EF27C5"/>
    <w:rsid w:val="00EF69DF"/>
    <w:rsid w:val="00F00DBF"/>
    <w:rsid w:val="00F024BB"/>
    <w:rsid w:val="00F0398F"/>
    <w:rsid w:val="00F07ABD"/>
    <w:rsid w:val="00F118AB"/>
    <w:rsid w:val="00F11FD3"/>
    <w:rsid w:val="00F15834"/>
    <w:rsid w:val="00F1646F"/>
    <w:rsid w:val="00F21AE4"/>
    <w:rsid w:val="00F25586"/>
    <w:rsid w:val="00F30B9C"/>
    <w:rsid w:val="00F329E3"/>
    <w:rsid w:val="00F33831"/>
    <w:rsid w:val="00F35216"/>
    <w:rsid w:val="00F35D3F"/>
    <w:rsid w:val="00F4211E"/>
    <w:rsid w:val="00F43E0B"/>
    <w:rsid w:val="00F5400F"/>
    <w:rsid w:val="00F701E9"/>
    <w:rsid w:val="00F7376C"/>
    <w:rsid w:val="00F737E1"/>
    <w:rsid w:val="00F73EE9"/>
    <w:rsid w:val="00F76C21"/>
    <w:rsid w:val="00F7793A"/>
    <w:rsid w:val="00F92CF0"/>
    <w:rsid w:val="00F93027"/>
    <w:rsid w:val="00F97247"/>
    <w:rsid w:val="00FA1A92"/>
    <w:rsid w:val="00FA4C62"/>
    <w:rsid w:val="00FA6737"/>
    <w:rsid w:val="00FA6E89"/>
    <w:rsid w:val="00FB34A6"/>
    <w:rsid w:val="00FC0CF9"/>
    <w:rsid w:val="00FC3938"/>
    <w:rsid w:val="00FC5853"/>
    <w:rsid w:val="00FC66FE"/>
    <w:rsid w:val="00FD1014"/>
    <w:rsid w:val="00FE08A7"/>
    <w:rsid w:val="00FE08D5"/>
    <w:rsid w:val="00FE2FB3"/>
    <w:rsid w:val="00FE6E49"/>
    <w:rsid w:val="00FE7CDC"/>
    <w:rsid w:val="00FE7D65"/>
    <w:rsid w:val="00FF172B"/>
    <w:rsid w:val="00FF38FF"/>
    <w:rsid w:val="00FF4FAC"/>
    <w:rsid w:val="00FF559B"/>
    <w:rsid w:val="00FF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C8FC"/>
  <w15:docId w15:val="{A9419213-4072-4AF4-8BFD-0E3A15D3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both"/>
      <w:outlineLvl w:val="0"/>
    </w:pPr>
    <w:rPr>
      <w:rFonts w:ascii="Verdana" w:eastAsia="Verdana" w:hAnsi="Verdana" w:cs="Verdana"/>
      <w:b/>
      <w:sz w:val="20"/>
      <w:szCs w:val="20"/>
    </w:rPr>
  </w:style>
  <w:style w:type="paragraph" w:styleId="Heading2">
    <w:name w:val="heading 2"/>
    <w:basedOn w:val="Normal"/>
    <w:next w:val="Normal"/>
    <w:pPr>
      <w:keepNext/>
      <w:tabs>
        <w:tab w:val="left" w:pos="-720"/>
      </w:tabs>
      <w:spacing w:after="0" w:line="240" w:lineRule="auto"/>
      <w:jc w:val="both"/>
      <w:outlineLvl w:val="1"/>
    </w:pPr>
    <w:rPr>
      <w:rFonts w:ascii="Verdana" w:eastAsia="Verdana" w:hAnsi="Verdana" w:cs="Verdana"/>
      <w:sz w:val="20"/>
      <w:szCs w:val="20"/>
      <w:u w:val="single"/>
    </w:rPr>
  </w:style>
  <w:style w:type="paragraph" w:styleId="Heading3">
    <w:name w:val="heading 3"/>
    <w:basedOn w:val="Normal"/>
    <w:next w:val="Normal"/>
    <w:pPr>
      <w:keepNext/>
      <w:tabs>
        <w:tab w:val="left" w:pos="7088"/>
        <w:tab w:val="right" w:pos="9026"/>
        <w:tab w:val="right" w:pos="9072"/>
      </w:tabs>
      <w:spacing w:after="0" w:line="240" w:lineRule="auto"/>
      <w:jc w:val="both"/>
      <w:outlineLvl w:val="2"/>
    </w:pPr>
    <w:rPr>
      <w:rFonts w:ascii="Verdana" w:eastAsia="Verdana" w:hAnsi="Verdana" w:cs="Verdana"/>
      <w:i/>
      <w:sz w:val="20"/>
      <w:szCs w:val="20"/>
    </w:rPr>
  </w:style>
  <w:style w:type="paragraph" w:styleId="Heading4">
    <w:name w:val="heading 4"/>
    <w:basedOn w:val="Normal"/>
    <w:next w:val="Normal"/>
    <w:pPr>
      <w:keepNext/>
      <w:spacing w:after="0" w:line="240" w:lineRule="auto"/>
      <w:ind w:left="20" w:right="39"/>
      <w:jc w:val="both"/>
      <w:outlineLvl w:val="3"/>
    </w:pPr>
    <w:rPr>
      <w:rFonts w:ascii="Verdana" w:eastAsia="Verdana" w:hAnsi="Verdana" w:cs="Verdana"/>
      <w:b/>
      <w:sz w:val="20"/>
      <w:szCs w:val="20"/>
    </w:rPr>
  </w:style>
  <w:style w:type="paragraph" w:styleId="Heading5">
    <w:name w:val="heading 5"/>
    <w:basedOn w:val="Normal"/>
    <w:next w:val="Normal"/>
    <w:pPr>
      <w:keepNext/>
      <w:spacing w:after="0" w:line="240" w:lineRule="auto"/>
      <w:ind w:right="39"/>
      <w:jc w:val="both"/>
      <w:outlineLvl w:val="4"/>
    </w:pPr>
    <w:rPr>
      <w:rFonts w:ascii="Arial Narrow" w:eastAsia="Arial Narrow" w:hAnsi="Arial Narrow" w:cs="Arial Narrow"/>
      <w:i/>
      <w:sz w:val="20"/>
      <w:szCs w:val="20"/>
    </w:rPr>
  </w:style>
  <w:style w:type="paragraph" w:styleId="Heading6">
    <w:name w:val="heading 6"/>
    <w:basedOn w:val="Normal"/>
    <w:next w:val="Normal"/>
    <w:pPr>
      <w:keepNext/>
      <w:tabs>
        <w:tab w:val="center" w:pos="2268"/>
        <w:tab w:val="center" w:pos="4513"/>
      </w:tabs>
      <w:spacing w:after="0" w:line="240" w:lineRule="auto"/>
      <w:jc w:val="center"/>
      <w:outlineLvl w:val="5"/>
    </w:pPr>
    <w:rPr>
      <w:rFonts w:ascii="Verdana" w:eastAsia="Verdana" w:hAnsi="Verdana" w:cs="Verdana"/>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3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135"/>
    <w:rPr>
      <w:rFonts w:ascii="Segoe UI" w:hAnsi="Segoe UI" w:cs="Segoe UI"/>
      <w:sz w:val="18"/>
      <w:szCs w:val="18"/>
    </w:rPr>
  </w:style>
  <w:style w:type="paragraph" w:styleId="Header">
    <w:name w:val="header"/>
    <w:basedOn w:val="Normal"/>
    <w:link w:val="HeaderChar"/>
    <w:uiPriority w:val="99"/>
    <w:unhideWhenUsed/>
    <w:rsid w:val="00123D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123DBE"/>
  </w:style>
  <w:style w:type="paragraph" w:styleId="Footer">
    <w:name w:val="footer"/>
    <w:basedOn w:val="Normal"/>
    <w:link w:val="FooterChar"/>
    <w:uiPriority w:val="99"/>
    <w:unhideWhenUsed/>
    <w:rsid w:val="00123D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123DBE"/>
  </w:style>
  <w:style w:type="paragraph" w:styleId="Revision">
    <w:name w:val="Revision"/>
    <w:hidden/>
    <w:uiPriority w:val="99"/>
    <w:semiHidden/>
    <w:rsid w:val="00AE25D6"/>
    <w:pPr>
      <w:spacing w:after="0" w:line="240" w:lineRule="auto"/>
    </w:pPr>
  </w:style>
  <w:style w:type="paragraph" w:styleId="CommentSubject">
    <w:name w:val="annotation subject"/>
    <w:basedOn w:val="CommentText"/>
    <w:next w:val="CommentText"/>
    <w:link w:val="CommentSubjectChar"/>
    <w:uiPriority w:val="99"/>
    <w:semiHidden/>
    <w:unhideWhenUsed/>
    <w:rsid w:val="00AE25D6"/>
    <w:rPr>
      <w:b/>
      <w:bCs/>
    </w:rPr>
  </w:style>
  <w:style w:type="character" w:customStyle="1" w:styleId="CommentSubjectChar">
    <w:name w:val="Comment Subject Char"/>
    <w:basedOn w:val="CommentTextChar"/>
    <w:link w:val="CommentSubject"/>
    <w:uiPriority w:val="99"/>
    <w:semiHidden/>
    <w:rsid w:val="00AE25D6"/>
    <w:rPr>
      <w:b/>
      <w:bCs/>
      <w:sz w:val="20"/>
      <w:szCs w:val="20"/>
    </w:rPr>
  </w:style>
  <w:style w:type="paragraph" w:styleId="FootnoteText">
    <w:name w:val="footnote text"/>
    <w:basedOn w:val="Normal"/>
    <w:link w:val="FootnoteTextChar"/>
    <w:uiPriority w:val="99"/>
    <w:unhideWhenUsed/>
    <w:rsid w:val="00E277F5"/>
    <w:pPr>
      <w:spacing w:after="0" w:line="240" w:lineRule="auto"/>
    </w:pPr>
    <w:rPr>
      <w:sz w:val="24"/>
      <w:szCs w:val="24"/>
    </w:rPr>
  </w:style>
  <w:style w:type="character" w:customStyle="1" w:styleId="FootnoteTextChar">
    <w:name w:val="Footnote Text Char"/>
    <w:basedOn w:val="DefaultParagraphFont"/>
    <w:link w:val="FootnoteText"/>
    <w:uiPriority w:val="99"/>
    <w:rsid w:val="00E277F5"/>
    <w:rPr>
      <w:sz w:val="24"/>
      <w:szCs w:val="24"/>
    </w:rPr>
  </w:style>
  <w:style w:type="character" w:styleId="FootnoteReference">
    <w:name w:val="footnote reference"/>
    <w:basedOn w:val="DefaultParagraphFont"/>
    <w:uiPriority w:val="99"/>
    <w:unhideWhenUsed/>
    <w:rsid w:val="00E277F5"/>
    <w:rPr>
      <w:vertAlign w:val="superscript"/>
    </w:rPr>
  </w:style>
  <w:style w:type="paragraph" w:styleId="ListParagraph">
    <w:name w:val="List Paragraph"/>
    <w:basedOn w:val="Normal"/>
    <w:uiPriority w:val="34"/>
    <w:qFormat/>
    <w:rsid w:val="00632053"/>
    <w:pPr>
      <w:ind w:left="720"/>
      <w:contextualSpacing/>
    </w:pPr>
  </w:style>
  <w:style w:type="character" w:styleId="Hyperlink">
    <w:name w:val="Hyperlink"/>
    <w:basedOn w:val="DefaultParagraphFont"/>
    <w:uiPriority w:val="99"/>
    <w:rsid w:val="00614910"/>
    <w:rPr>
      <w:rFonts w:cs="Times New Roman"/>
      <w:color w:val="0000FF"/>
      <w:u w:val="single"/>
    </w:rPr>
  </w:style>
  <w:style w:type="paragraph" w:customStyle="1" w:styleId="FrameContents">
    <w:name w:val="Frame Contents"/>
    <w:basedOn w:val="Normal"/>
    <w:qFormat/>
    <w:rsid w:val="001E1AED"/>
    <w:rPr>
      <w:rFonts w:cs="Times New Roman"/>
      <w:lang w:val="fr-FR"/>
    </w:rPr>
  </w:style>
  <w:style w:type="character" w:customStyle="1" w:styleId="UnresolvedMention">
    <w:name w:val="Unresolved Mention"/>
    <w:basedOn w:val="DefaultParagraphFont"/>
    <w:uiPriority w:val="99"/>
    <w:rsid w:val="00BA21BB"/>
    <w:rPr>
      <w:color w:val="605E5C"/>
      <w:shd w:val="clear" w:color="auto" w:fill="E1DFDD"/>
    </w:rPr>
  </w:style>
  <w:style w:type="paragraph" w:customStyle="1" w:styleId="Default">
    <w:name w:val="Default"/>
    <w:rsid w:val="00976A45"/>
    <w:pPr>
      <w:autoSpaceDE w:val="0"/>
      <w:autoSpaceDN w:val="0"/>
      <w:adjustRightInd w:val="0"/>
      <w:spacing w:after="0" w:line="240" w:lineRule="auto"/>
    </w:pPr>
    <w:rPr>
      <w:rFonts w:ascii="Verdana" w:hAnsi="Verdana" w:cs="Verdana"/>
      <w:color w:val="000000"/>
      <w:sz w:val="24"/>
      <w:szCs w:val="24"/>
      <w:lang w:val="fr-FR"/>
    </w:rPr>
  </w:style>
  <w:style w:type="paragraph" w:customStyle="1" w:styleId="Normal1">
    <w:name w:val="Normal1"/>
    <w:rsid w:val="00BC2B93"/>
    <w:pPr>
      <w:spacing w:after="0" w:line="240" w:lineRule="auto"/>
      <w:ind w:hanging="1"/>
    </w:pPr>
    <w:rPr>
      <w:rFonts w:ascii="Times New Roman" w:eastAsia="Times New Roman" w:hAnsi="Times New Roman" w:cs="Times New Roman"/>
      <w:sz w:val="24"/>
      <w:szCs w:val="24"/>
      <w:lang w:eastAsia="en-GB" w:bidi="en-GB"/>
    </w:rPr>
  </w:style>
  <w:style w:type="paragraph" w:styleId="HTMLPreformatted">
    <w:name w:val="HTML Preformatted"/>
    <w:basedOn w:val="Normal"/>
    <w:link w:val="HTMLPreformattedChar"/>
    <w:uiPriority w:val="99"/>
    <w:semiHidden/>
    <w:unhideWhenUsed/>
    <w:rsid w:val="00C630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3001"/>
    <w:rPr>
      <w:rFonts w:ascii="Consolas" w:hAnsi="Consolas"/>
      <w:sz w:val="20"/>
      <w:szCs w:val="20"/>
    </w:rPr>
  </w:style>
  <w:style w:type="character" w:styleId="FollowedHyperlink">
    <w:name w:val="FollowedHyperlink"/>
    <w:basedOn w:val="DefaultParagraphFont"/>
    <w:uiPriority w:val="99"/>
    <w:semiHidden/>
    <w:unhideWhenUsed/>
    <w:rsid w:val="002210CF"/>
    <w:rPr>
      <w:color w:val="800080" w:themeColor="followedHyperlink"/>
      <w:u w:val="single"/>
    </w:rPr>
  </w:style>
  <w:style w:type="paragraph" w:styleId="PlainText">
    <w:name w:val="Plain Text"/>
    <w:basedOn w:val="Normal"/>
    <w:link w:val="PlainTextChar"/>
    <w:uiPriority w:val="99"/>
    <w:semiHidden/>
    <w:unhideWhenUsed/>
    <w:rsid w:val="0093083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3083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47633">
      <w:bodyDiv w:val="1"/>
      <w:marLeft w:val="0"/>
      <w:marRight w:val="0"/>
      <w:marTop w:val="0"/>
      <w:marBottom w:val="0"/>
      <w:divBdr>
        <w:top w:val="none" w:sz="0" w:space="0" w:color="auto"/>
        <w:left w:val="none" w:sz="0" w:space="0" w:color="auto"/>
        <w:bottom w:val="none" w:sz="0" w:space="0" w:color="auto"/>
        <w:right w:val="none" w:sz="0" w:space="0" w:color="auto"/>
      </w:divBdr>
    </w:div>
    <w:div w:id="624042932">
      <w:bodyDiv w:val="1"/>
      <w:marLeft w:val="0"/>
      <w:marRight w:val="0"/>
      <w:marTop w:val="0"/>
      <w:marBottom w:val="0"/>
      <w:divBdr>
        <w:top w:val="none" w:sz="0" w:space="0" w:color="auto"/>
        <w:left w:val="none" w:sz="0" w:space="0" w:color="auto"/>
        <w:bottom w:val="none" w:sz="0" w:space="0" w:color="auto"/>
        <w:right w:val="none" w:sz="0" w:space="0" w:color="auto"/>
      </w:divBdr>
    </w:div>
    <w:div w:id="797919724">
      <w:bodyDiv w:val="1"/>
      <w:marLeft w:val="0"/>
      <w:marRight w:val="0"/>
      <w:marTop w:val="0"/>
      <w:marBottom w:val="0"/>
      <w:divBdr>
        <w:top w:val="none" w:sz="0" w:space="0" w:color="auto"/>
        <w:left w:val="none" w:sz="0" w:space="0" w:color="auto"/>
        <w:bottom w:val="none" w:sz="0" w:space="0" w:color="auto"/>
        <w:right w:val="none" w:sz="0" w:space="0" w:color="auto"/>
      </w:divBdr>
    </w:div>
    <w:div w:id="863900921">
      <w:bodyDiv w:val="1"/>
      <w:marLeft w:val="0"/>
      <w:marRight w:val="0"/>
      <w:marTop w:val="0"/>
      <w:marBottom w:val="0"/>
      <w:divBdr>
        <w:top w:val="none" w:sz="0" w:space="0" w:color="auto"/>
        <w:left w:val="none" w:sz="0" w:space="0" w:color="auto"/>
        <w:bottom w:val="none" w:sz="0" w:space="0" w:color="auto"/>
        <w:right w:val="none" w:sz="0" w:space="0" w:color="auto"/>
      </w:divBdr>
    </w:div>
    <w:div w:id="872574972">
      <w:bodyDiv w:val="1"/>
      <w:marLeft w:val="0"/>
      <w:marRight w:val="0"/>
      <w:marTop w:val="0"/>
      <w:marBottom w:val="0"/>
      <w:divBdr>
        <w:top w:val="none" w:sz="0" w:space="0" w:color="auto"/>
        <w:left w:val="none" w:sz="0" w:space="0" w:color="auto"/>
        <w:bottom w:val="none" w:sz="0" w:space="0" w:color="auto"/>
        <w:right w:val="none" w:sz="0" w:space="0" w:color="auto"/>
      </w:divBdr>
    </w:div>
    <w:div w:id="910432297">
      <w:bodyDiv w:val="1"/>
      <w:marLeft w:val="0"/>
      <w:marRight w:val="0"/>
      <w:marTop w:val="0"/>
      <w:marBottom w:val="0"/>
      <w:divBdr>
        <w:top w:val="none" w:sz="0" w:space="0" w:color="auto"/>
        <w:left w:val="none" w:sz="0" w:space="0" w:color="auto"/>
        <w:bottom w:val="none" w:sz="0" w:space="0" w:color="auto"/>
        <w:right w:val="none" w:sz="0" w:space="0" w:color="auto"/>
      </w:divBdr>
    </w:div>
    <w:div w:id="1334259890">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42515506">
      <w:bodyDiv w:val="1"/>
      <w:marLeft w:val="0"/>
      <w:marRight w:val="0"/>
      <w:marTop w:val="0"/>
      <w:marBottom w:val="0"/>
      <w:divBdr>
        <w:top w:val="none" w:sz="0" w:space="0" w:color="auto"/>
        <w:left w:val="none" w:sz="0" w:space="0" w:color="auto"/>
        <w:bottom w:val="none" w:sz="0" w:space="0" w:color="auto"/>
        <w:right w:val="none" w:sz="0" w:space="0" w:color="auto"/>
      </w:divBdr>
    </w:div>
    <w:div w:id="1729500531">
      <w:bodyDiv w:val="1"/>
      <w:marLeft w:val="0"/>
      <w:marRight w:val="0"/>
      <w:marTop w:val="0"/>
      <w:marBottom w:val="0"/>
      <w:divBdr>
        <w:top w:val="none" w:sz="0" w:space="0" w:color="auto"/>
        <w:left w:val="none" w:sz="0" w:space="0" w:color="auto"/>
        <w:bottom w:val="none" w:sz="0" w:space="0" w:color="auto"/>
        <w:right w:val="none" w:sz="0" w:space="0" w:color="auto"/>
      </w:divBdr>
    </w:div>
    <w:div w:id="2084180268">
      <w:bodyDiv w:val="1"/>
      <w:marLeft w:val="0"/>
      <w:marRight w:val="0"/>
      <w:marTop w:val="0"/>
      <w:marBottom w:val="0"/>
      <w:divBdr>
        <w:top w:val="none" w:sz="0" w:space="0" w:color="auto"/>
        <w:left w:val="none" w:sz="0" w:space="0" w:color="auto"/>
        <w:bottom w:val="none" w:sz="0" w:space="0" w:color="auto"/>
        <w:right w:val="none" w:sz="0" w:space="0" w:color="auto"/>
      </w:divBdr>
    </w:div>
    <w:div w:id="214534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rm.coe.int/fourth-evaluation-round-corruption-prevention-in-respect-of-members-of/1680775f1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m.coe.int/grecorc4-2023-6-final-eng-2nd-interim-armenia-conf/1680aac534"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rm.coe.int/16806c2bd8"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rm.coe.int/fourth-evaluation-round-corruption-prevention-in-respect-of-members-of/1680a3fc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s://rm.coe.int/fourth-evaluation-round-corruption-prevention-in-respect-of-members-of/1680993e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rm.coe.int/fifth-evaluation-round-preventing-corruption-and-promoting-integrity-i/1680af5d35"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pcarmenia.am/hy/news/item/2024/01/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7j/zNl8oP1/fN6z5+y/TpWMO7g==">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</go:docsCustomData>
</go:gDocsCustomXmlDataStorage>
</file>

<file path=customXml/item2.xml><?xml version="1.0" encoding="utf-8"?>
<CoeHudocDocument>
  <Author/>
  <DocumentTitle/>
  <ShortTitle/>
  <Language/>
  <AdoptionDate/>
  <PublicationDate/>
  <State/>
  <Round/>
  <DocumentType/>
  <Identifier>---</Identifier>
</CoeHudocDocument>
</file>

<file path=customXml/item3.xml><?xml version="1.0" encoding="utf-8"?>
<b:Sources xmlns:b="http://schemas.openxmlformats.org/officeDocument/2006/bibliography" xmlns="http://schemas.openxmlformats.org/officeDocument/2006/bibliography" SelectedStyle="/GostTitle.XSL" StyleName="ГОСТ — сортировка по названиям"/>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78DF85-8619-4297-9101-978D06099741}">
  <ds:schemaRefs/>
</ds:datastoreItem>
</file>

<file path=customXml/itemProps3.xml><?xml version="1.0" encoding="utf-8"?>
<ds:datastoreItem xmlns:ds="http://schemas.openxmlformats.org/officeDocument/2006/customXml" ds:itemID="{BB84C0EE-A763-4696-B802-50C87112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3291</Words>
  <Characters>27188</Characters>
  <Application>Microsoft Office Word</Application>
  <DocSecurity>0</DocSecurity>
  <Lines>776</Lines>
  <Paragraphs>448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Mariam Galstyan</dc:creator>
  <cp:lastModifiedBy>Tatevik Khachatryan</cp:lastModifiedBy>
  <cp:revision>2</cp:revision>
  <cp:lastPrinted>2023-03-22T10:38:00Z</cp:lastPrinted>
  <dcterms:created xsi:type="dcterms:W3CDTF">2024-12-11T07:26:00Z</dcterms:created>
  <dcterms:modified xsi:type="dcterms:W3CDTF">2024-12-11T07:26:00Z</dcterms:modified>
</cp:coreProperties>
</file>